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232987">
      <w:pPr>
        <w:rPr>
          <w:spacing w:val="80"/>
          <w:sz w:val="24"/>
          <w:szCs w:val="24"/>
        </w:rPr>
      </w:pPr>
    </w:p>
    <w:p w:rsidR="00AE5762" w:rsidRPr="00AE5762" w:rsidRDefault="00AE5762" w:rsidP="00232987">
      <w:pPr>
        <w:jc w:val="right"/>
        <w:rPr>
          <w:sz w:val="16"/>
          <w:szCs w:val="24"/>
        </w:rPr>
      </w:pPr>
      <w:r>
        <w:rPr>
          <w:sz w:val="16"/>
          <w:szCs w:val="24"/>
        </w:rPr>
        <w:t>gm. Skarżysko Kościelne</w:t>
      </w:r>
    </w:p>
    <w:p w:rsidR="00A9654E" w:rsidRDefault="00A04AB1" w:rsidP="00232987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>OBWIESZCZENIE</w:t>
      </w:r>
    </w:p>
    <w:p w:rsidR="00A04AB1" w:rsidRPr="00C773FE" w:rsidRDefault="00A04AB1" w:rsidP="00232987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WÓJTA GMINY SKARŻYSKO KOŚCIELNE</w:t>
      </w:r>
    </w:p>
    <w:p w:rsidR="00C400F7" w:rsidRDefault="00A9654E" w:rsidP="00232987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23298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Kielcach IV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232987">
      <w:pPr>
        <w:pStyle w:val="Tekstpodstawowy3"/>
        <w:suppressAutoHyphens/>
        <w:spacing w:line="276" w:lineRule="auto"/>
        <w:ind w:right="283"/>
        <w:jc w:val="both"/>
        <w:rPr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6729"/>
      </w:tblGrid>
      <w:tr w:rsidR="002339DF" w:rsidRPr="00233F5B" w:rsidTr="00232987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298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298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2987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23298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2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23298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Grzybowa Góra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Grzybowej Górze, Grzybowa Góra ul. Świętokrzyska 102, 26-115 Skarżysko Kościelne</w:t>
            </w:r>
          </w:p>
          <w:p w:rsidR="00A9654E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23298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2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23298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Lipowe Pole Plebańskie, Lipowe Pole Skarbowe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Lipowym Polu Skarbowym, Lipowe Pole Skarbowe ul. Wesoła 2, 26-115 Skarżysko Kościelne</w:t>
            </w:r>
          </w:p>
          <w:p w:rsidR="00A9654E" w:rsidRP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23298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2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23298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Skarżysko Kościelne I, Skarżysko Kościelne II, Świerczek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Skarżysku Kościelnym, ul. Szkolna 5, 26-115 Skarżysko Kościelne</w:t>
            </w:r>
          </w:p>
          <w:p w:rsidR="00A9654E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23298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2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23298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Majków, Michałów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Majkowie, Majków ul. Stefana Żeromskiego 106, 26-110 Skarżysko-Kamienna</w:t>
            </w:r>
          </w:p>
          <w:p w:rsidR="00A9654E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23298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29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23298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Kierz Niedźwiedzi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Kierzu Niedźwiedzim, Kierz Niedźwiedzi ul. Boczna 7, 26-115 Skarżysko Kościelne</w:t>
            </w:r>
          </w:p>
          <w:p w:rsidR="00A9654E" w:rsidRDefault="00A9654E" w:rsidP="002329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2329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232987">
      <w:pPr>
        <w:jc w:val="both"/>
        <w:rPr>
          <w:b/>
          <w:sz w:val="32"/>
          <w:szCs w:val="32"/>
        </w:rPr>
      </w:pPr>
    </w:p>
    <w:p w:rsidR="008B445D" w:rsidRPr="0016479A" w:rsidRDefault="008B445D" w:rsidP="00232987">
      <w:pPr>
        <w:jc w:val="both"/>
        <w:rPr>
          <w:b/>
          <w:sz w:val="16"/>
          <w:szCs w:val="16"/>
        </w:rPr>
      </w:pPr>
    </w:p>
    <w:p w:rsidR="00CD6623" w:rsidRPr="007D16F7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a także wyborcy о stałej albo długotrwałej niezdolności do pracy w gospodarstwie rolnym, którym przysługuje zasiłek pielęgnacyjny, lub</w:t>
      </w:r>
    </w:p>
    <w:p w:rsidR="00CD6623" w:rsidRPr="008B2664" w:rsidRDefault="00CD6623" w:rsidP="00232987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232987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Kielcach IV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232987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23298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23298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23298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23298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23298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232987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232987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Skarżysko Kościelne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232987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232987">
      <w:pPr>
        <w:jc w:val="center"/>
        <w:rPr>
          <w:b/>
          <w:sz w:val="32"/>
          <w:szCs w:val="32"/>
        </w:rPr>
      </w:pPr>
    </w:p>
    <w:p w:rsidR="00A04AB1" w:rsidRDefault="00A04AB1" w:rsidP="00A04AB1">
      <w:pPr>
        <w:ind w:left="1416" w:firstLine="708"/>
        <w:jc w:val="center"/>
        <w:rPr>
          <w:b/>
          <w:sz w:val="24"/>
          <w:szCs w:val="24"/>
        </w:rPr>
      </w:pPr>
    </w:p>
    <w:p w:rsidR="00EF621D" w:rsidRDefault="00A04AB1" w:rsidP="00A04AB1">
      <w:pPr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</w:t>
      </w:r>
    </w:p>
    <w:p w:rsidR="00A04AB1" w:rsidRPr="00BA0B64" w:rsidRDefault="00A04AB1" w:rsidP="00A04AB1">
      <w:pPr>
        <w:ind w:left="495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Skarżysko Kościelne</w:t>
      </w:r>
    </w:p>
    <w:p w:rsidR="00EF621D" w:rsidRDefault="00EF621D" w:rsidP="00232987">
      <w:pPr>
        <w:ind w:right="283"/>
        <w:jc w:val="center"/>
        <w:rPr>
          <w:sz w:val="24"/>
          <w:szCs w:val="24"/>
        </w:rPr>
      </w:pPr>
    </w:p>
    <w:p w:rsidR="00BA0B64" w:rsidRPr="00BA0B64" w:rsidRDefault="00EF621D" w:rsidP="00A04AB1">
      <w:pPr>
        <w:pStyle w:val="Nagwek6"/>
        <w:ind w:left="4248" w:firstLine="708"/>
        <w:jc w:val="center"/>
        <w:rPr>
          <w:sz w:val="24"/>
          <w:szCs w:val="24"/>
        </w:rPr>
      </w:pPr>
      <w:bookmarkStart w:id="0" w:name="_GoBack"/>
      <w:bookmarkEnd w:id="0"/>
      <w:r w:rsidRPr="00BA0B64">
        <w:rPr>
          <w:sz w:val="24"/>
          <w:szCs w:val="24"/>
        </w:rPr>
        <w:t xml:space="preserve">/-/ </w:t>
      </w:r>
      <w:r w:rsidR="00A04AB1">
        <w:rPr>
          <w:sz w:val="24"/>
          <w:szCs w:val="24"/>
        </w:rPr>
        <w:t xml:space="preserve">Jacek </w:t>
      </w:r>
      <w:proofErr w:type="spellStart"/>
      <w:r w:rsidR="00A04AB1">
        <w:rPr>
          <w:sz w:val="24"/>
          <w:szCs w:val="24"/>
        </w:rPr>
        <w:t>Bryzik</w:t>
      </w:r>
      <w:proofErr w:type="spellEnd"/>
    </w:p>
    <w:p w:rsidR="00A9654E" w:rsidRDefault="00A9654E" w:rsidP="00232987">
      <w:pPr>
        <w:ind w:right="283"/>
        <w:rPr>
          <w:sz w:val="24"/>
          <w:szCs w:val="24"/>
        </w:rPr>
      </w:pPr>
    </w:p>
    <w:sectPr w:rsidR="00A9654E" w:rsidSect="00232987">
      <w:pgSz w:w="16839" w:h="23814" w:code="8"/>
      <w:pgMar w:top="567" w:right="821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2987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9C6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4AB1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56F3-98EF-42AC-BEAC-FDD4690C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Monika Mączyńska</cp:lastModifiedBy>
  <cp:revision>2</cp:revision>
  <cp:lastPrinted>2020-04-09T07:49:00Z</cp:lastPrinted>
  <dcterms:created xsi:type="dcterms:W3CDTF">2020-04-09T07:50:00Z</dcterms:created>
  <dcterms:modified xsi:type="dcterms:W3CDTF">2020-04-09T07:50:00Z</dcterms:modified>
</cp:coreProperties>
</file>