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C7" w:rsidRDefault="001C543A" w:rsidP="00FF0C85">
      <w:pPr>
        <w:rPr>
          <w:color w:val="90C226" w:themeColor="accent1"/>
        </w:rPr>
      </w:pPr>
      <w:sdt>
        <w:sdtPr>
          <w:id w:val="1377735314"/>
          <w:docPartObj>
            <w:docPartGallery w:val="Cover Pages"/>
            <w:docPartUnique/>
          </w:docPartObj>
        </w:sdtPr>
        <w:sdtEndPr/>
        <w:sdtContent>
          <w:r w:rsidR="00535AC7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21580" cy="9125712"/>
                    <wp:effectExtent l="0" t="0" r="2667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2158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Dowolny kształt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FC0D1B2" id="Grupa 2" o:spid="_x0000_s1026" style="position:absolute;margin-left:0;margin-top:0;width:143.45pt;height:718.55pt;z-index:-251656192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">
                    <v:rect id="Prostokąt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mIMIA&#10;AADaAAAADwAAAGRycy9kb3ducmV2LnhtbESPwWrDMBBE74X+g9hCb42cFkpxo4QkYOip4DjQHBdr&#10;K5taK0faJs7fR4FCj8PMvGEWq8kP6kQx9YENzGcFKOI22J6dgX1TPb2BSoJscQhMBi6UYLW8v1tg&#10;acOZazrtxKkM4VSigU5kLLVObUce0yyMxNn7DtGjZBmdthHPGe4H/VwUr9pjz3mhw5G2HbU/u19v&#10;4KuOx336bOoLimyaqlof3MEZ8/gwrd9BCU3yH/5rf1gDL3C7km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OYgwgAAANoAAAAPAAAAAAAAAAAAAAAAAJgCAABkcnMvZG93&#10;bnJldi54bWxQSwUGAAAAAAQABAD1AAAAhwMAAAAA&#10;" fillcolor="#2c3c43 [3215]" stroked="f" strokeweight="1.5pt">
                      <v:stroke endcap="round"/>
                    </v:rect>
                    <v:group id="Grupa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a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Dowolny kształt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2c3c43 [3215]" strokecolor="#2c3c43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2c3c43 [3215]" strokecolor="#2c3c43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2c3c43 [3215]" strokecolor="#2c3c43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2c3c43 [3215]" strokecolor="#2c3c43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2c3c43 [3215]" strokecolor="#2c3c43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2c3c43 [3215]" strokecolor="#2c3c43 [3215]" strokeweight="0">
                          <v:path arrowok="t" o:connecttype="custom" o:connectlocs="0,0;52388,109538;38100,109538;19050,55563;0,0" o:connectangles="0,0,0,0,0"/>
                        </v:shape>
                        <v:shape id="Dowolny kształt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2c3c43 [3215]" strokecolor="#2c3c43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2c3c43 [3215]" strokecolor="#2c3c43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2c3c43 [3215]" strokecolor="#2c3c43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2c3c43 [3215]" strokecolor="#2c3c43 [3215]" strokeweight="0">
                          <v:path arrowok="t" o:connecttype="custom" o:connectlocs="0,0;49213,103188;36513,103188;0,0" o:connectangles="0,0,0,0"/>
                        </v:shape>
                        <v:shape id="Dowolny kształt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2c3c43 [3215]" strokecolor="#2c3c43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2c3c43 [3215]" strokecolor="#2c3c43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Dowolny kształt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2c3c43 [3215]" strokecolor="#2c3c43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2c3c43 [3215]" strokecolor="#2c3c43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2c3c43 [3215]" strokecolor="#2c3c43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2c3c43 [3215]" strokecolor="#2c3c43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2c3c43 [3215]" strokecolor="#2c3c43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2c3c43 [3215]" strokecolor="#2c3c43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2c3c43 [3215]" strokecolor="#2c3c43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2c3c43 [3215]" strokecolor="#2c3c43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2c3c43 [3215]" strokecolor="#2c3c43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2c3c43 [3215]" strokecolor="#2c3c43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2c3c43 [3215]" strokecolor="#2c3c43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535AC7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5AC7" w:rsidRDefault="00535AC7">
                                <w:pPr>
                                  <w:pStyle w:val="Bezodstpw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26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/uQXlnYCAABZ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535AC7" w:rsidRDefault="00535AC7">
                          <w:pPr>
                            <w:pStyle w:val="Bezodstpw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35AC7" w:rsidRPr="00397CBC">
            <w:rPr>
              <w:rFonts w:eastAsia="Arial Unicode MS"/>
              <w:b/>
              <w:noProof/>
              <w:lang w:eastAsia="pl-PL"/>
            </w:rPr>
            <w:t xml:space="preserve"> </w:t>
          </w:r>
          <w:r w:rsidR="00535AC7">
            <w:rPr>
              <w:rFonts w:eastAsia="Arial Unicode MS"/>
              <w:b/>
              <w:noProof/>
              <w:lang w:eastAsia="pl-PL"/>
            </w:rPr>
            <w:tab/>
          </w:r>
          <w:r w:rsidR="00535AC7">
            <w:rPr>
              <w:rFonts w:eastAsia="Arial Unicode MS"/>
              <w:b/>
              <w:noProof/>
              <w:lang w:eastAsia="pl-PL"/>
            </w:rPr>
            <w:tab/>
          </w:r>
          <w:r w:rsidR="00535AC7">
            <w:rPr>
              <w:rFonts w:eastAsia="Arial Unicode MS"/>
              <w:b/>
              <w:noProof/>
              <w:lang w:eastAsia="pl-PL"/>
            </w:rPr>
            <w:tab/>
          </w:r>
          <w:r w:rsidR="00535AC7">
            <w:rPr>
              <w:rFonts w:eastAsia="Arial Unicode MS"/>
              <w:b/>
              <w:noProof/>
              <w:lang w:eastAsia="pl-PL"/>
            </w:rPr>
            <w:tab/>
          </w:r>
          <w:r w:rsidR="00535AC7">
            <w:rPr>
              <w:rFonts w:eastAsia="Arial Unicode MS"/>
              <w:b/>
              <w:noProof/>
              <w:lang w:eastAsia="pl-PL"/>
            </w:rPr>
            <w:tab/>
          </w:r>
          <w:r w:rsidR="00535AC7">
            <w:rPr>
              <w:rFonts w:eastAsia="Arial Unicode MS"/>
              <w:noProof/>
              <w:lang w:eastAsia="pl-PL"/>
            </w:rPr>
            <w:t>Gmina Skarż</w:t>
          </w:r>
          <w:r w:rsidR="00535AC7" w:rsidRPr="00535AC7">
            <w:rPr>
              <w:rFonts w:eastAsia="Arial Unicode MS"/>
              <w:noProof/>
              <w:lang w:eastAsia="pl-PL"/>
            </w:rPr>
            <w:t xml:space="preserve">ysko </w:t>
          </w:r>
        </w:sdtContent>
      </w:sdt>
      <w:r w:rsidR="00535AC7">
        <w:t>Koś</w:t>
      </w:r>
      <w:r w:rsidR="00535AC7" w:rsidRPr="00535AC7">
        <w:t>cielne</w:t>
      </w:r>
    </w:p>
    <w:p w:rsidR="00535AC7" w:rsidRDefault="009229E6" w:rsidP="00FF0C85">
      <w:pPr>
        <w:rPr>
          <w:color w:val="90C226" w:themeColor="accen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1495425</wp:posOffset>
                </wp:positionV>
                <wp:extent cx="5267325" cy="4371975"/>
                <wp:effectExtent l="0" t="0" r="9525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9E6" w:rsidRDefault="009229E6" w:rsidP="00535AC7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</w:p>
                          <w:p w:rsidR="009229E6" w:rsidRDefault="009229E6" w:rsidP="00535AC7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</w:p>
                          <w:p w:rsidR="009229E6" w:rsidRDefault="009229E6" w:rsidP="00535AC7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</w:p>
                          <w:p w:rsidR="00535AC7" w:rsidRPr="00535AC7" w:rsidRDefault="00535AC7" w:rsidP="009229E6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535AC7"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t>Analiza stanu gospodarki odpadami komunalnymi</w:t>
                            </w:r>
                          </w:p>
                          <w:p w:rsidR="00535AC7" w:rsidRDefault="00535AC7" w:rsidP="00535AC7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</w:p>
                          <w:p w:rsidR="00535AC7" w:rsidRPr="00535AC7" w:rsidRDefault="002C55A3" w:rsidP="009229E6">
                            <w:pPr>
                              <w:pStyle w:val="Bezodstpw"/>
                              <w:jc w:val="center"/>
                              <w:rPr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52"/>
                                <w:szCs w:val="52"/>
                              </w:rPr>
                              <w:t>za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126pt;margin-top:117.75pt;width:414.75pt;height:3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" filled="f" stroked="f" strokeweight=".5pt">
                <v:textbox inset="0,0,0,0">
                  <w:txbxContent>
                    <w:p w:rsidR="009229E6" w:rsidRDefault="009229E6" w:rsidP="00535AC7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</w:pPr>
                    </w:p>
                    <w:p w:rsidR="009229E6" w:rsidRDefault="009229E6" w:rsidP="00535AC7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</w:pPr>
                    </w:p>
                    <w:p w:rsidR="009229E6" w:rsidRDefault="009229E6" w:rsidP="00535AC7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</w:pPr>
                    </w:p>
                    <w:p w:rsidR="00535AC7" w:rsidRPr="00535AC7" w:rsidRDefault="00535AC7" w:rsidP="009229E6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535AC7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  <w:t>Analiza stanu gospodarki odpadami komunalnymi</w:t>
                      </w:r>
                    </w:p>
                    <w:p w:rsidR="00535AC7" w:rsidRDefault="00535AC7" w:rsidP="00535AC7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52"/>
                          <w:szCs w:val="52"/>
                        </w:rPr>
                      </w:pPr>
                    </w:p>
                    <w:p w:rsidR="00535AC7" w:rsidRPr="00535AC7" w:rsidRDefault="002C55A3" w:rsidP="009229E6">
                      <w:pPr>
                        <w:pStyle w:val="Bezodstpw"/>
                        <w:jc w:val="center"/>
                        <w:rPr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52"/>
                          <w:szCs w:val="52"/>
                        </w:rPr>
                        <w:t>za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5AC7" w:rsidRDefault="00535AC7" w:rsidP="00FF0C85">
      <w:pPr>
        <w:rPr>
          <w:color w:val="90C226" w:themeColor="accent1"/>
        </w:rPr>
      </w:pPr>
    </w:p>
    <w:p w:rsidR="00535AC7" w:rsidRDefault="00535AC7" w:rsidP="00FF0C85">
      <w:pPr>
        <w:rPr>
          <w:rFonts w:eastAsia="Arial Unicode MS"/>
          <w:b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</w:p>
    <w:p w:rsidR="00535AC7" w:rsidRPr="00535AC7" w:rsidRDefault="009229E6" w:rsidP="00FF0C85">
      <w:pPr>
        <w:rPr>
          <w:rFonts w:eastAsia="Arial Unicode M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25400</wp:posOffset>
                </wp:positionV>
                <wp:extent cx="5181600" cy="57150"/>
                <wp:effectExtent l="19050" t="19050" r="38100" b="3810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57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C48C" id="Łącznik prosty 3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pt" to="46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" strokecolor="#93de61 [1941]" strokeweight="4.5pt">
                <v:stroke endcap="round"/>
              </v:line>
            </w:pict>
          </mc:Fallback>
        </mc:AlternateContent>
      </w:r>
    </w:p>
    <w:p w:rsidR="00535AC7" w:rsidRDefault="00535AC7" w:rsidP="00FF0C85">
      <w:pPr>
        <w:rPr>
          <w:rFonts w:eastAsia="Arial Unicode MS"/>
        </w:rPr>
      </w:pPr>
    </w:p>
    <w:p w:rsidR="00535AC7" w:rsidRDefault="00535AC7" w:rsidP="00FF0C85">
      <w:pPr>
        <w:rPr>
          <w:rFonts w:eastAsia="Arial Unicode MS"/>
        </w:rPr>
      </w:pPr>
    </w:p>
    <w:p w:rsidR="00535AC7" w:rsidRPr="00535AC7" w:rsidRDefault="00535AC7" w:rsidP="00FF0C85">
      <w:pPr>
        <w:rPr>
          <w:rFonts w:eastAsia="Arial Unicode MS"/>
        </w:rPr>
      </w:pPr>
      <w:r>
        <w:rPr>
          <w:rFonts w:eastAsia="Arial Unicode MS"/>
        </w:rPr>
        <w:tab/>
      </w:r>
    </w:p>
    <w:p w:rsidR="00535AC7" w:rsidRDefault="00535AC7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8F0F61" w:rsidP="00FF0C85">
      <w:pPr>
        <w:jc w:val="center"/>
        <w:rPr>
          <w:rFonts w:eastAsia="Arial Unicode MS"/>
        </w:rPr>
      </w:pPr>
      <w:r>
        <w:rPr>
          <w:rFonts w:eastAsia="Arial Unicode MS"/>
        </w:rPr>
        <w:t>Listopad</w:t>
      </w:r>
      <w:r w:rsidR="00FE4B19">
        <w:rPr>
          <w:rFonts w:eastAsia="Arial Unicode MS"/>
        </w:rPr>
        <w:t xml:space="preserve"> 2020 r.</w:t>
      </w:r>
      <w:r w:rsidR="00196AD3">
        <w:rPr>
          <w:rFonts w:eastAsia="Arial Unicode MS"/>
        </w:rPr>
        <w:t>(korekta)</w:t>
      </w: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sdt>
      <w:sdtPr>
        <w:rPr>
          <w:caps/>
        </w:rPr>
        <w:id w:val="688953906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:rsidR="00AA4B66" w:rsidRDefault="00AA4B66" w:rsidP="00FF0C85">
          <w:r>
            <w:t>Spis treści</w:t>
          </w:r>
        </w:p>
        <w:p w:rsidR="00EE200A" w:rsidRDefault="00AA4B66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9147414" w:history="1">
            <w:r w:rsidR="00EE200A" w:rsidRPr="00C41A11">
              <w:rPr>
                <w:rStyle w:val="Hipercze"/>
                <w:rFonts w:eastAsia="Arial Unicode MS"/>
                <w:noProof/>
              </w:rPr>
              <w:t>Wprowadzenie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_Toc39147414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2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15" w:history="1">
            <w:r w:rsidR="00EE200A" w:rsidRPr="00C41A11">
              <w:rPr>
                <w:rStyle w:val="Hipercze"/>
                <w:rFonts w:eastAsia="Arial Unicode MS"/>
                <w:noProof/>
              </w:rPr>
              <w:t>Cel przygotowania analizy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_Toc39147415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2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16" w:history="1">
            <w:r w:rsidR="00EE200A" w:rsidRPr="00C41A11">
              <w:rPr>
                <w:rStyle w:val="Hipercze"/>
                <w:rFonts w:eastAsia="Arial Unicode MS"/>
                <w:noProof/>
              </w:rPr>
              <w:t>Podstawa prawna sporządzenia analizy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_Toc39147416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2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17" w:history="1">
            <w:r w:rsidR="00EE200A" w:rsidRPr="00C41A11">
              <w:rPr>
                <w:rStyle w:val="Hipercze"/>
                <w:rFonts w:eastAsia="Arial Unicode MS"/>
                <w:noProof/>
              </w:rPr>
              <w:t>Zarys prowadzonej gospodarki odpadami komunalnymi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_Toc39147417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3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18" w:history="1">
            <w:r w:rsidR="00EE200A" w:rsidRPr="00C41A11">
              <w:rPr>
                <w:rStyle w:val="Hipercze"/>
                <w:rFonts w:eastAsia="Arial Unicode MS"/>
                <w:noProof/>
              </w:rPr>
              <w:t>Źródła powstania odpadów komunalnych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_Toc39147418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6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19" w:history="1">
            <w:r w:rsidR="00EE200A" w:rsidRPr="00C41A11">
              <w:rPr>
                <w:rStyle w:val="Hipercze"/>
                <w:rFonts w:eastAsia="Arial Unicode MS"/>
                <w:noProof/>
              </w:rPr>
              <w:t>Liczba mieszkańców Gminy Skarżysko Kościelne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_Toc39147419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6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0" w:history="1">
            <w:r w:rsidR="00EE200A" w:rsidRPr="00C41A11">
              <w:rPr>
                <w:rStyle w:val="Hipercze"/>
                <w:rFonts w:eastAsia="Arial Unicode MS"/>
                <w:noProof/>
              </w:rPr>
              <w:t>Ilość odpadów komunalnych odebranych z terenu gminy Skarżysko Kościelne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_Toc39147420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7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1" w:history="1">
            <w:r w:rsidR="00EE200A" w:rsidRPr="00C41A11">
              <w:rPr>
                <w:rStyle w:val="Hipercze"/>
                <w:noProof/>
                <w:shd w:val="clear" w:color="auto" w:fill="E9F6D0" w:themeFill="accent1" w:themeFillTint="33"/>
              </w:rPr>
              <w:t>Pozostałości z sortowania odpadów komunalnych przeznaczonych do składowania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_Toc39147421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8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2" w:history="1">
            <w:r w:rsidR="00EE200A" w:rsidRPr="00C41A11">
              <w:rPr>
                <w:rStyle w:val="Hipercze"/>
                <w:rFonts w:eastAsia="Arial Unicode MS"/>
                <w:noProof/>
              </w:rPr>
              <w:t>Możliwość przetwarzania zmieszanych odpadów komunalnych, odpadów zielonych oraz pozostałości z sortowania odpadów komunalnych przeznaczonych do składowania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_Toc39147422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8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3" w:history="1">
            <w:r w:rsidR="00EE200A" w:rsidRPr="00C41A11">
              <w:rPr>
                <w:rStyle w:val="Hipercze"/>
                <w:rFonts w:eastAsia="Arial Unicode MS"/>
                <w:noProof/>
              </w:rPr>
              <w:t>Potrzeby inwestycyjne związane z gospodarowaniem odpadami komunalnymi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_Toc39147423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9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4" w:history="1">
            <w:r w:rsidR="00EE200A" w:rsidRPr="00C41A11">
              <w:rPr>
                <w:rStyle w:val="Hipercze"/>
                <w:rFonts w:eastAsia="Arial Unicode MS"/>
                <w:noProof/>
              </w:rPr>
              <w:t>Koszty poniesione w związku z odbieraniem, odzyskiem, RECYKLINGIEM I unieszkodliwianiem odpadów komunalnych.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_Toc39147424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9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5" w:history="1">
            <w:r w:rsidR="00EE200A" w:rsidRPr="00C41A11">
              <w:rPr>
                <w:rStyle w:val="Hipercze"/>
                <w:rFonts w:eastAsia="Arial Unicode MS"/>
                <w:noProof/>
              </w:rPr>
              <w:t>Liczba właścicieli nieruchomości, którzy nie zawarli umowy na odbiór odpadów komunalnych w imieniu których gmina powinna podjąć działania na rzecz zorganizowania takiego odbioru.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_Toc39147425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9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EE200A" w:rsidRDefault="001C543A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147426" w:history="1">
            <w:r w:rsidR="00EE200A" w:rsidRPr="00C41A11">
              <w:rPr>
                <w:rStyle w:val="Hipercze"/>
                <w:noProof/>
              </w:rPr>
              <w:t>Podsumowanie</w:t>
            </w:r>
            <w:r w:rsidR="00EE200A">
              <w:rPr>
                <w:noProof/>
                <w:webHidden/>
              </w:rPr>
              <w:tab/>
            </w:r>
            <w:r w:rsidR="00EE200A">
              <w:rPr>
                <w:noProof/>
                <w:webHidden/>
              </w:rPr>
              <w:fldChar w:fldCharType="begin"/>
            </w:r>
            <w:r w:rsidR="00EE200A">
              <w:rPr>
                <w:noProof/>
                <w:webHidden/>
              </w:rPr>
              <w:instrText xml:space="preserve"> PAGEREF _Toc39147426 \h </w:instrText>
            </w:r>
            <w:r w:rsidR="00EE200A">
              <w:rPr>
                <w:noProof/>
                <w:webHidden/>
              </w:rPr>
            </w:r>
            <w:r w:rsidR="00EE200A">
              <w:rPr>
                <w:noProof/>
                <w:webHidden/>
              </w:rPr>
              <w:fldChar w:fldCharType="separate"/>
            </w:r>
            <w:r w:rsidR="00EE200A">
              <w:rPr>
                <w:noProof/>
                <w:webHidden/>
              </w:rPr>
              <w:t>10</w:t>
            </w:r>
            <w:r w:rsidR="00EE200A">
              <w:rPr>
                <w:noProof/>
                <w:webHidden/>
              </w:rPr>
              <w:fldChar w:fldCharType="end"/>
            </w:r>
          </w:hyperlink>
        </w:p>
        <w:p w:rsidR="00AA4B66" w:rsidRDefault="00AA4B66" w:rsidP="00FF0C85">
          <w:r>
            <w:rPr>
              <w:b/>
              <w:bCs/>
            </w:rPr>
            <w:fldChar w:fldCharType="end"/>
          </w:r>
        </w:p>
      </w:sdtContent>
    </w:sdt>
    <w:p w:rsidR="00457E75" w:rsidRDefault="00457E75" w:rsidP="00FF0C85">
      <w:pPr>
        <w:rPr>
          <w:rFonts w:eastAsia="Arial Unicode MS"/>
        </w:rPr>
      </w:pPr>
    </w:p>
    <w:p w:rsidR="00AA4B66" w:rsidRPr="00AA4B66" w:rsidRDefault="00AA4B66" w:rsidP="00FF0C85"/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A13698" w:rsidRDefault="00A13698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457E75" w:rsidRDefault="00457E75" w:rsidP="00FF0C85">
      <w:pPr>
        <w:rPr>
          <w:rFonts w:eastAsia="Arial Unicode MS"/>
        </w:rPr>
      </w:pPr>
    </w:p>
    <w:p w:rsidR="00314854" w:rsidRDefault="00314854" w:rsidP="00FF0C85">
      <w:pPr>
        <w:rPr>
          <w:rFonts w:eastAsia="Arial Unicode MS"/>
        </w:rPr>
      </w:pPr>
    </w:p>
    <w:p w:rsidR="00FF0C85" w:rsidRDefault="00FF0C85" w:rsidP="00FF0C85">
      <w:pPr>
        <w:rPr>
          <w:rFonts w:eastAsia="Arial Unicode MS"/>
        </w:rPr>
      </w:pPr>
    </w:p>
    <w:p w:rsidR="00FF0C85" w:rsidRDefault="00FF0C85" w:rsidP="00FF0C85">
      <w:pPr>
        <w:rPr>
          <w:rFonts w:eastAsia="Arial Unicode MS"/>
        </w:rPr>
      </w:pPr>
    </w:p>
    <w:p w:rsidR="00FF0C85" w:rsidRDefault="00FF0C85" w:rsidP="00FF0C85">
      <w:pPr>
        <w:rPr>
          <w:rFonts w:eastAsia="Arial Unicode MS"/>
        </w:rPr>
      </w:pPr>
    </w:p>
    <w:p w:rsidR="00FF0C85" w:rsidRDefault="00FF0C85" w:rsidP="00FF0C85">
      <w:pPr>
        <w:rPr>
          <w:rFonts w:eastAsia="Arial Unicode MS"/>
        </w:rPr>
      </w:pPr>
    </w:p>
    <w:p w:rsidR="00457E75" w:rsidRDefault="00457E75" w:rsidP="00FF0C85">
      <w:pPr>
        <w:pStyle w:val="Nagwek1"/>
        <w:rPr>
          <w:rFonts w:eastAsia="Arial Unicode MS"/>
        </w:rPr>
      </w:pPr>
    </w:p>
    <w:p w:rsidR="00021BA4" w:rsidRPr="00FF0C85" w:rsidRDefault="00457E75" w:rsidP="00FF0C85">
      <w:pPr>
        <w:pStyle w:val="Nagwek1"/>
        <w:rPr>
          <w:rFonts w:ascii="Times New Roman" w:eastAsia="Arial Unicode MS" w:hAnsi="Times New Roman" w:cs="Times New Roman"/>
          <w:color w:val="FAE0D0" w:themeColor="accent4" w:themeTint="33"/>
          <w:sz w:val="24"/>
          <w:szCs w:val="24"/>
        </w:rPr>
      </w:pPr>
      <w:bookmarkStart w:id="0" w:name="_Toc39147414"/>
      <w:r w:rsidRPr="00FF0C85">
        <w:rPr>
          <w:rFonts w:eastAsia="Arial Unicode MS"/>
        </w:rPr>
        <w:t>Wprowadzenie</w:t>
      </w:r>
      <w:bookmarkEnd w:id="0"/>
    </w:p>
    <w:p w:rsidR="00021BA4" w:rsidRPr="006E1590" w:rsidRDefault="00457E75" w:rsidP="00FF0C85">
      <w:pPr>
        <w:pStyle w:val="Nagwek2"/>
        <w:rPr>
          <w:rFonts w:eastAsia="Arial Unicode MS"/>
        </w:rPr>
      </w:pPr>
      <w:bookmarkStart w:id="1" w:name="_Toc39147415"/>
      <w:r w:rsidRPr="006E1590">
        <w:rPr>
          <w:rFonts w:eastAsia="Arial Unicode MS"/>
        </w:rPr>
        <w:t>Cel przygotowania analizy</w:t>
      </w:r>
      <w:bookmarkEnd w:id="1"/>
      <w:r w:rsidR="00021BA4" w:rsidRPr="006E1590">
        <w:t xml:space="preserve"> </w:t>
      </w:r>
    </w:p>
    <w:p w:rsidR="00457E75" w:rsidRDefault="00021BA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21BA4">
        <w:rPr>
          <w:rFonts w:ascii="Times New Roman" w:eastAsia="Arial Unicode MS" w:hAnsi="Times New Roman" w:cs="Times New Roman"/>
          <w:sz w:val="24"/>
          <w:szCs w:val="24"/>
        </w:rPr>
        <w:t>Dokument stanowi roczną analizę stanu gospodarki odpadami komunalnymi na terenie gminy Skarżysko Kościelne, sporządzoną w celu weryfikacji 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ożliwości technicznych </w:t>
      </w:r>
      <w:r w:rsidRPr="00021BA4">
        <w:rPr>
          <w:rFonts w:ascii="Times New Roman" w:eastAsia="Arial Unicode MS" w:hAnsi="Times New Roman" w:cs="Times New Roman"/>
          <w:sz w:val="24"/>
          <w:szCs w:val="24"/>
        </w:rPr>
        <w:t>i organizacyjnych gminy w zakresie gospodarowania odpadami komunalnymi.</w:t>
      </w:r>
    </w:p>
    <w:p w:rsidR="00021BA4" w:rsidRPr="00D725A1" w:rsidRDefault="00021BA4" w:rsidP="00FF0C85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57E75" w:rsidRPr="006E1590" w:rsidRDefault="00457E75" w:rsidP="00FF0C85">
      <w:pPr>
        <w:pStyle w:val="Nagwek2"/>
        <w:rPr>
          <w:rFonts w:eastAsia="Arial Unicode MS"/>
        </w:rPr>
      </w:pPr>
      <w:bookmarkStart w:id="2" w:name="_Toc39147416"/>
      <w:r w:rsidRPr="006E1590">
        <w:rPr>
          <w:rFonts w:eastAsia="Arial Unicode MS"/>
        </w:rPr>
        <w:t>Podstawa prawna sporządzenia analizy</w:t>
      </w:r>
      <w:bookmarkEnd w:id="2"/>
    </w:p>
    <w:p w:rsidR="00021BA4" w:rsidRDefault="00021BA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21BA4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nalizę</w:t>
      </w:r>
      <w:r w:rsidRPr="00021BA4">
        <w:rPr>
          <w:rFonts w:ascii="Times New Roman" w:eastAsia="Arial Unicode MS" w:hAnsi="Times New Roman" w:cs="Times New Roman"/>
          <w:sz w:val="24"/>
          <w:szCs w:val="24"/>
        </w:rPr>
        <w:t xml:space="preserve"> sporządzono na podstawie </w:t>
      </w:r>
      <w:r w:rsidR="00F22431">
        <w:rPr>
          <w:rFonts w:ascii="Times New Roman" w:eastAsia="Arial Unicode MS" w:hAnsi="Times New Roman" w:cs="Times New Roman"/>
          <w:sz w:val="24"/>
          <w:szCs w:val="24"/>
        </w:rPr>
        <w:t>art. 9tb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ustawy z dnia 13 wrześ</w:t>
      </w:r>
      <w:r w:rsidRPr="00021BA4">
        <w:rPr>
          <w:rFonts w:ascii="Times New Roman" w:eastAsia="Arial Unicode MS" w:hAnsi="Times New Roman" w:cs="Times New Roman"/>
          <w:sz w:val="24"/>
          <w:szCs w:val="24"/>
        </w:rPr>
        <w:t>nia 1996 r. o utrzymaniu czystości i porządk</w:t>
      </w:r>
      <w:r w:rsidR="00A87544">
        <w:rPr>
          <w:rFonts w:ascii="Times New Roman" w:eastAsia="Arial Unicode MS" w:hAnsi="Times New Roman" w:cs="Times New Roman"/>
          <w:sz w:val="24"/>
          <w:szCs w:val="24"/>
        </w:rPr>
        <w:t>u w gminach (j.t. Dz. U. z 2019 r. poz. 2010</w:t>
      </w:r>
      <w:r w:rsidRPr="00021BA4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proofErr w:type="spellStart"/>
      <w:r w:rsidRPr="00021BA4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Pr="00021BA4">
        <w:rPr>
          <w:rFonts w:ascii="Times New Roman" w:eastAsia="Arial Unicode MS" w:hAnsi="Times New Roman" w:cs="Times New Roman"/>
          <w:sz w:val="24"/>
          <w:szCs w:val="24"/>
        </w:rPr>
        <w:t>. zm.)</w:t>
      </w:r>
      <w:r>
        <w:rPr>
          <w:rFonts w:ascii="Times New Roman" w:eastAsia="Arial Unicode MS" w:hAnsi="Times New Roman" w:cs="Times New Roman"/>
          <w:sz w:val="24"/>
          <w:szCs w:val="24"/>
        </w:rPr>
        <w:t>, gdzie został określony wymag</w:t>
      </w:r>
      <w:r w:rsidR="00A87544">
        <w:rPr>
          <w:rFonts w:ascii="Times New Roman" w:eastAsia="Arial Unicode MS" w:hAnsi="Times New Roman" w:cs="Times New Roman"/>
          <w:sz w:val="24"/>
          <w:szCs w:val="24"/>
        </w:rPr>
        <w:t>any zakres analizy:</w:t>
      </w:r>
    </w:p>
    <w:p w:rsidR="00A87544" w:rsidRPr="00A87544" w:rsidRDefault="00021BA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A87544" w:rsidRPr="00A87544">
        <w:rPr>
          <w:rFonts w:ascii="Times New Roman" w:eastAsia="Arial Unicode MS" w:hAnsi="Times New Roman" w:cs="Times New Roman"/>
          <w:sz w:val="24"/>
          <w:szCs w:val="24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2) potrzeby inwestycyjne związane z gospodarowaniem odpadami komunalnymi;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3) koszty poniesione w związku z odbieraniem, odzyskiem, recyklingiem i unieszkodliwianiem odpadów komunalnych w podziale na wpływy, wydatki i nadwyżki z opłat za gospodarowanie odpadami komunalnymi;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4) liczbę mieszkańców;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5) liczbę właścicieli nieruchomości, którzy nie zawarli umowy, o której mowa w art. 6 ust. 1, w imieniu których gmina powinna podjąć działania, o których mowa w art. 6 ust. 6-12;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6) ilość odpadów komunalnych wytwarzanych na terenie gminy;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021BA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7544">
        <w:rPr>
          <w:rFonts w:ascii="Times New Roman" w:eastAsia="Arial Unicode MS" w:hAnsi="Times New Roman" w:cs="Times New Roman"/>
          <w:sz w:val="24"/>
          <w:szCs w:val="24"/>
        </w:rPr>
        <w:t>Analizę stanu gospodarki odpadami komunalnymi sporządza się w terminie do dnia 30 kwietnia za poprzedni rok kalendarzowy.</w:t>
      </w:r>
    </w:p>
    <w:p w:rsidR="00457E75" w:rsidRPr="006E1590" w:rsidRDefault="00457E75" w:rsidP="00FF0C85">
      <w:pPr>
        <w:spacing w:line="360" w:lineRule="auto"/>
        <w:jc w:val="both"/>
        <w:rPr>
          <w:rFonts w:eastAsia="Arial Unicode MS"/>
          <w:b/>
        </w:rPr>
      </w:pPr>
      <w:r w:rsidRPr="006E1590">
        <w:rPr>
          <w:rFonts w:eastAsia="Arial Unicode MS"/>
          <w:b/>
        </w:rPr>
        <w:lastRenderedPageBreak/>
        <w:t>Regulacje prawne z zakresu gospodarowania odpadami komunalnymi</w:t>
      </w:r>
    </w:p>
    <w:p w:rsidR="003C592F" w:rsidRPr="00D95BE2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5BE2">
        <w:rPr>
          <w:rFonts w:ascii="Times New Roman" w:eastAsia="Arial Unicode MS" w:hAnsi="Times New Roman" w:cs="Times New Roman"/>
          <w:sz w:val="24"/>
          <w:szCs w:val="24"/>
        </w:rPr>
        <w:t>System Gospodarowania odpadami komunalnymi na terenie Gminy Skarżysko Kościelne funkcjonuje w oparciu o następujące podstawy prawne:</w:t>
      </w:r>
    </w:p>
    <w:p w:rsidR="00A87544" w:rsidRPr="00A87544" w:rsidRDefault="00A87544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Ustawa z dnia 13 wrze</w:t>
      </w:r>
      <w:r w:rsidR="00D95BE2">
        <w:rPr>
          <w:rFonts w:ascii="Times New Roman" w:eastAsia="Arial Unicode MS" w:hAnsi="Times New Roman" w:cs="Times New Roman"/>
          <w:sz w:val="24"/>
          <w:szCs w:val="24"/>
        </w:rPr>
        <w:t>ś</w:t>
      </w:r>
      <w:r>
        <w:rPr>
          <w:rFonts w:ascii="Times New Roman" w:eastAsia="Arial Unicode MS" w:hAnsi="Times New Roman" w:cs="Times New Roman"/>
          <w:sz w:val="24"/>
          <w:szCs w:val="24"/>
        </w:rPr>
        <w:t>nia 1996 r. o utrzymaniu czystości i porządku w gminach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z 2019 r. poz. 2010 ze </w:t>
      </w:r>
      <w:r w:rsidR="0004285D">
        <w:rPr>
          <w:rFonts w:ascii="Times New Roman" w:eastAsia="Arial Unicode MS" w:hAnsi="Times New Roman" w:cs="Times New Roman"/>
          <w:sz w:val="24"/>
          <w:szCs w:val="24"/>
        </w:rPr>
        <w:t>zm.)</w:t>
      </w:r>
    </w:p>
    <w:p w:rsidR="003C592F" w:rsidRPr="00042AE6" w:rsidRDefault="003C592F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2AE6">
        <w:rPr>
          <w:rFonts w:ascii="Times New Roman" w:eastAsia="Arial Unicode MS" w:hAnsi="Times New Roman" w:cs="Times New Roman"/>
          <w:sz w:val="24"/>
          <w:szCs w:val="24"/>
        </w:rPr>
        <w:t xml:space="preserve">Uchwała Nr V/30/2015 Rady Gminy Skarżysko Kościelne z dnia 30 marca 2015 r. w sprawie uchwalenia „ Regulaminu utrzymania czystości i porządku na </w:t>
      </w:r>
      <w:r w:rsidR="0004285D" w:rsidRPr="00042AE6">
        <w:rPr>
          <w:rFonts w:ascii="Times New Roman" w:eastAsia="Arial Unicode MS" w:hAnsi="Times New Roman" w:cs="Times New Roman"/>
          <w:sz w:val="24"/>
          <w:szCs w:val="24"/>
        </w:rPr>
        <w:t>terenie Gminy</w:t>
      </w:r>
      <w:r w:rsidRPr="00042AE6">
        <w:rPr>
          <w:rFonts w:ascii="Times New Roman" w:eastAsia="Arial Unicode MS" w:hAnsi="Times New Roman" w:cs="Times New Roman"/>
          <w:sz w:val="24"/>
          <w:szCs w:val="24"/>
        </w:rPr>
        <w:t xml:space="preserve"> Skarżysko Kościelne” (Regulamin utrzymania czystości i porządku na terenie gminy stanowi załącznik nr 1 do uchwały)</w:t>
      </w:r>
    </w:p>
    <w:p w:rsidR="003C592F" w:rsidRPr="00042AE6" w:rsidRDefault="00496417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Uchwała Nr V/27/2019</w:t>
      </w:r>
      <w:r w:rsidR="003C592F" w:rsidRPr="00042AE6">
        <w:rPr>
          <w:rFonts w:ascii="Times New Roman" w:eastAsia="Arial Unicode MS" w:hAnsi="Times New Roman" w:cs="Times New Roman"/>
          <w:sz w:val="24"/>
          <w:szCs w:val="24"/>
        </w:rPr>
        <w:t xml:space="preserve"> Rady Gminy Skarżysko Kościelne z dni</w:t>
      </w:r>
      <w:r>
        <w:rPr>
          <w:rFonts w:ascii="Times New Roman" w:eastAsia="Arial Unicode MS" w:hAnsi="Times New Roman" w:cs="Times New Roman"/>
          <w:sz w:val="24"/>
          <w:szCs w:val="24"/>
        </w:rPr>
        <w:t>a 23</w:t>
      </w:r>
      <w:r w:rsidR="003C592F" w:rsidRPr="00042A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stycznia 2019</w:t>
      </w:r>
      <w:r w:rsidR="003C592F" w:rsidRPr="00042AE6">
        <w:rPr>
          <w:rFonts w:ascii="Times New Roman" w:eastAsia="Arial Unicode MS" w:hAnsi="Times New Roman" w:cs="Times New Roman"/>
          <w:sz w:val="24"/>
          <w:szCs w:val="24"/>
        </w:rPr>
        <w:t xml:space="preserve"> r. w sprawie: sposobu i zakresu świadczenie usług w zakresie odbierania odpadów komunalnych od właścicieli nieruchomości i zagospodarowania tych odp</w:t>
      </w:r>
      <w:r>
        <w:rPr>
          <w:rFonts w:ascii="Times New Roman" w:eastAsia="Arial Unicode MS" w:hAnsi="Times New Roman" w:cs="Times New Roman"/>
          <w:sz w:val="24"/>
          <w:szCs w:val="24"/>
        </w:rPr>
        <w:t>adów.</w:t>
      </w:r>
    </w:p>
    <w:p w:rsidR="003C592F" w:rsidRPr="00042AE6" w:rsidRDefault="003C592F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2AE6">
        <w:rPr>
          <w:rFonts w:ascii="Times New Roman" w:eastAsia="Arial Unicode MS" w:hAnsi="Times New Roman" w:cs="Times New Roman"/>
          <w:sz w:val="24"/>
          <w:szCs w:val="24"/>
        </w:rPr>
        <w:t xml:space="preserve">Uchwała Nr </w:t>
      </w:r>
      <w:r w:rsidR="00042AE6" w:rsidRPr="00042AE6">
        <w:rPr>
          <w:rFonts w:ascii="Times New Roman" w:eastAsia="Arial Unicode MS" w:hAnsi="Times New Roman" w:cs="Times New Roman"/>
          <w:sz w:val="24"/>
          <w:szCs w:val="24"/>
        </w:rPr>
        <w:t>XX/120/2016</w:t>
      </w:r>
      <w:r w:rsidRPr="00042AE6">
        <w:rPr>
          <w:rFonts w:ascii="Times New Roman" w:eastAsia="Arial Unicode MS" w:hAnsi="Times New Roman" w:cs="Times New Roman"/>
          <w:sz w:val="24"/>
          <w:szCs w:val="24"/>
        </w:rPr>
        <w:t xml:space="preserve"> Rady Gminy Skarżysko Kościelne z dnia </w:t>
      </w:r>
      <w:r w:rsidR="00314854">
        <w:rPr>
          <w:rFonts w:ascii="Times New Roman" w:eastAsia="Arial Unicode MS" w:hAnsi="Times New Roman" w:cs="Times New Roman"/>
          <w:sz w:val="24"/>
          <w:szCs w:val="24"/>
        </w:rPr>
        <w:t>22</w:t>
      </w:r>
      <w:r w:rsidR="00042AE6" w:rsidRPr="00042AE6">
        <w:rPr>
          <w:rFonts w:ascii="Times New Roman" w:eastAsia="Arial Unicode MS" w:hAnsi="Times New Roman" w:cs="Times New Roman"/>
          <w:sz w:val="24"/>
          <w:szCs w:val="24"/>
        </w:rPr>
        <w:t xml:space="preserve"> czerwca 2016</w:t>
      </w:r>
      <w:r w:rsidRPr="00042AE6">
        <w:rPr>
          <w:rFonts w:ascii="Times New Roman" w:eastAsia="Arial Unicode MS" w:hAnsi="Times New Roman" w:cs="Times New Roman"/>
          <w:sz w:val="24"/>
          <w:szCs w:val="24"/>
        </w:rPr>
        <w:t xml:space="preserve"> r. w </w:t>
      </w:r>
      <w:r w:rsidR="0004285D" w:rsidRPr="00042AE6">
        <w:rPr>
          <w:rFonts w:ascii="Times New Roman" w:eastAsia="Arial Unicode MS" w:hAnsi="Times New Roman" w:cs="Times New Roman"/>
          <w:sz w:val="24"/>
          <w:szCs w:val="24"/>
        </w:rPr>
        <w:t>sprawie: ustalenia</w:t>
      </w:r>
      <w:r w:rsidRPr="00042AE6">
        <w:rPr>
          <w:rFonts w:ascii="Times New Roman" w:eastAsia="Arial Unicode MS" w:hAnsi="Times New Roman" w:cs="Times New Roman"/>
          <w:sz w:val="24"/>
          <w:szCs w:val="24"/>
        </w:rPr>
        <w:t xml:space="preserve"> wzoru deklaracji o wysokości opłaty za gospodarowanie odpadami komunalnymi składanej przez właścicieli nieruchomości.</w:t>
      </w:r>
    </w:p>
    <w:p w:rsidR="003C592F" w:rsidRPr="00A67ABF" w:rsidRDefault="00A4501E" w:rsidP="00FF0C85">
      <w:pPr>
        <w:spacing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Uchwała Nr XX/119/2016</w:t>
      </w:r>
      <w:r w:rsidR="003C592F" w:rsidRPr="00042AE6">
        <w:rPr>
          <w:rFonts w:ascii="Times New Roman" w:eastAsia="Arial Unicode MS" w:hAnsi="Times New Roman" w:cs="Times New Roman"/>
          <w:sz w:val="24"/>
          <w:szCs w:val="24"/>
        </w:rPr>
        <w:t xml:space="preserve"> Rady Gmi</w:t>
      </w:r>
      <w:r w:rsidR="00042AE6" w:rsidRPr="00042AE6">
        <w:rPr>
          <w:rFonts w:ascii="Times New Roman" w:eastAsia="Arial Unicode MS" w:hAnsi="Times New Roman" w:cs="Times New Roman"/>
          <w:sz w:val="24"/>
          <w:szCs w:val="24"/>
        </w:rPr>
        <w:t>ny Skarżysko Kościelne z dnia 22 czerwca 2016</w:t>
      </w:r>
      <w:r w:rsidR="003C592F" w:rsidRPr="00042AE6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="003C592F" w:rsidRPr="00A4501E">
        <w:rPr>
          <w:rFonts w:ascii="Times New Roman" w:eastAsia="Arial Unicode MS" w:hAnsi="Times New Roman" w:cs="Times New Roman"/>
          <w:sz w:val="24"/>
          <w:szCs w:val="24"/>
        </w:rPr>
        <w:t>w sprawie określenia terminu, częstotliwości i trybu uiszczania opłaty za gospodarowanie odpadami komunalnymi.</w:t>
      </w:r>
    </w:p>
    <w:p w:rsidR="003C592F" w:rsidRPr="00FF0C85" w:rsidRDefault="003C592F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6365">
        <w:rPr>
          <w:rFonts w:ascii="Times New Roman" w:eastAsia="Arial Unicode MS" w:hAnsi="Times New Roman" w:cs="Times New Roman"/>
          <w:sz w:val="24"/>
          <w:szCs w:val="24"/>
        </w:rPr>
        <w:t xml:space="preserve">Uchwała Nr </w:t>
      </w:r>
      <w:r w:rsidR="008A6919" w:rsidRPr="00AB6365">
        <w:rPr>
          <w:rFonts w:ascii="Times New Roman" w:eastAsia="Arial Unicode MS" w:hAnsi="Times New Roman" w:cs="Times New Roman"/>
          <w:sz w:val="24"/>
          <w:szCs w:val="24"/>
        </w:rPr>
        <w:t xml:space="preserve">IV/23/2019 </w:t>
      </w:r>
      <w:r w:rsidRPr="00AB6365">
        <w:rPr>
          <w:rFonts w:ascii="Times New Roman" w:eastAsia="Arial Unicode MS" w:hAnsi="Times New Roman" w:cs="Times New Roman"/>
          <w:sz w:val="24"/>
          <w:szCs w:val="24"/>
        </w:rPr>
        <w:t xml:space="preserve">Rady Gminy Skarżysko Kościelne z dnia </w:t>
      </w:r>
      <w:r w:rsidR="008A6919" w:rsidRPr="00AB6365">
        <w:rPr>
          <w:rFonts w:ascii="Times New Roman" w:eastAsia="Arial Unicode MS" w:hAnsi="Times New Roman" w:cs="Times New Roman"/>
          <w:sz w:val="24"/>
          <w:szCs w:val="24"/>
        </w:rPr>
        <w:t>14 stycznia 2019</w:t>
      </w:r>
      <w:r w:rsidRPr="00AB6365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="00A93936">
        <w:rPr>
          <w:rFonts w:ascii="Times New Roman" w:eastAsia="Arial Unicode MS" w:hAnsi="Times New Roman" w:cs="Times New Roman"/>
          <w:sz w:val="24"/>
          <w:szCs w:val="24"/>
        </w:rPr>
        <w:t>u</w:t>
      </w:r>
      <w:r w:rsidR="00092C30" w:rsidRPr="00092C30">
        <w:rPr>
          <w:rFonts w:ascii="Times New Roman" w:eastAsia="Arial Unicode MS" w:hAnsi="Times New Roman" w:cs="Times New Roman"/>
          <w:sz w:val="24"/>
          <w:szCs w:val="24"/>
        </w:rPr>
        <w:t>chwała Nr IV/23/2019</w:t>
      </w:r>
      <w:r w:rsidR="00092C30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  <w:r w:rsidR="00092C30" w:rsidRPr="00092C30">
        <w:rPr>
          <w:rFonts w:ascii="Times New Roman" w:eastAsia="Arial Unicode MS" w:hAnsi="Times New Roman" w:cs="Times New Roman"/>
          <w:sz w:val="24"/>
          <w:szCs w:val="24"/>
        </w:rPr>
        <w:t xml:space="preserve"> sprawie zmiany uchwały Nr XXVII/173/12 z dnia 13 grudnia 2012 r. w sprawie: wyboru metody ustalenia opłaty za gospodarowanie odpadami komunalnymi oraz ustalenia stawki takiej opłaty.</w:t>
      </w:r>
    </w:p>
    <w:p w:rsidR="00A13698" w:rsidRPr="00FF0C85" w:rsidRDefault="00457E75" w:rsidP="00FF0C85">
      <w:pPr>
        <w:pStyle w:val="Nagwek2"/>
        <w:rPr>
          <w:rFonts w:eastAsia="Arial Unicode MS"/>
        </w:rPr>
      </w:pPr>
      <w:bookmarkStart w:id="3" w:name="_Toc39147417"/>
      <w:r w:rsidRPr="006E1590">
        <w:rPr>
          <w:rFonts w:eastAsia="Arial Unicode MS"/>
        </w:rPr>
        <w:t>Zarys prowadzonej gospodarki odpadami komunalnymi</w:t>
      </w:r>
      <w:bookmarkEnd w:id="3"/>
    </w:p>
    <w:p w:rsidR="00A13698" w:rsidRPr="00A13698" w:rsidRDefault="0039651B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Od 1 lipca 2013 r. ustawa o utrzymaniu czystości i porządku w gminach nałożyła na gminy obowiązek odbioru i zagospodarowania odpadów komunalnych. Dlatego też wszyscy mieszkańcy nieruchomości zamieszkałych na terenie gminy Skarżysko Kościelne zostali objęci systemem gospodarowania odpadami komunalnymi. </w:t>
      </w:r>
    </w:p>
    <w:p w:rsidR="00A13698" w:rsidRPr="00A13698" w:rsidRDefault="006E1590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3D7AC6">
        <w:rPr>
          <w:rFonts w:ascii="Times New Roman" w:eastAsia="Arial Unicode MS" w:hAnsi="Times New Roman" w:cs="Times New Roman"/>
          <w:sz w:val="24"/>
          <w:szCs w:val="24"/>
        </w:rPr>
        <w:t xml:space="preserve">Pozostali właściciele nieruchomości </w:t>
      </w:r>
      <w:r w:rsidR="004128CE">
        <w:rPr>
          <w:rFonts w:ascii="Times New Roman" w:eastAsia="Arial Unicode MS" w:hAnsi="Times New Roman" w:cs="Times New Roman"/>
          <w:sz w:val="24"/>
          <w:szCs w:val="24"/>
        </w:rPr>
        <w:t>niezamieszkałych</w:t>
      </w:r>
      <w:r w:rsidR="004128CE" w:rsidRPr="00A13698">
        <w:rPr>
          <w:rFonts w:ascii="Times New Roman" w:eastAsia="Arial Unicode MS" w:hAnsi="Times New Roman" w:cs="Times New Roman"/>
          <w:sz w:val="24"/>
          <w:szCs w:val="24"/>
        </w:rPr>
        <w:t>, na których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powstają odpady komunalne tj. nieruchomości gdzie prowadzona jest działalność gospodarcza oraz budy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nki </w:t>
      </w: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użyteczności publicznej są </w:t>
      </w:r>
      <w:r w:rsidR="003D7AC6">
        <w:rPr>
          <w:rFonts w:ascii="Times New Roman" w:eastAsia="Arial Unicode MS" w:hAnsi="Times New Roman" w:cs="Times New Roman"/>
          <w:sz w:val="24"/>
          <w:szCs w:val="24"/>
        </w:rPr>
        <w:t>zobowiązani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>
        <w:rPr>
          <w:rFonts w:ascii="Times New Roman" w:eastAsia="Arial Unicode MS" w:hAnsi="Times New Roman" w:cs="Times New Roman"/>
          <w:sz w:val="24"/>
          <w:szCs w:val="24"/>
        </w:rPr>
        <w:t>posiadania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umów na odbiór odpadów z firmą wpisaną do rejestru działalności regulowanej, prowadzonego przez Wójta Gminy Skarżysko Kościelne.</w:t>
      </w:r>
    </w:p>
    <w:p w:rsidR="002F15CA" w:rsidRPr="00A13698" w:rsidRDefault="000F534B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>Mieszkańcy gminy zostali wyposażeni w kosze o poj. 120 l i 240 l na odpady zmieszane, oraz worki na odpady zbierane selektywnie.</w:t>
      </w:r>
    </w:p>
    <w:p w:rsidR="00A13698" w:rsidRPr="00A13698" w:rsidRDefault="0039651B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>Odpady komunalne z terenu Gminy Skarżysko Kościelne odbierane były w postaci zmieszanej i selektywnej, a zbiórka selektywna zgodnie z regulaminem utrzyma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nia czystości 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>i porządku w Gmini</w:t>
      </w:r>
      <w:r w:rsidR="007016F0">
        <w:rPr>
          <w:rFonts w:ascii="Times New Roman" w:eastAsia="Arial Unicode MS" w:hAnsi="Times New Roman" w:cs="Times New Roman"/>
          <w:sz w:val="24"/>
          <w:szCs w:val="24"/>
        </w:rPr>
        <w:t>e Skarżysko Kościelne prowadzona była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w następujących frakcjach: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>1) zmieszane odpady komunalne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2) papier i tektura;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3) metale;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4) tworzywa sztuczne;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5) opakowania wielomateriałowe;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6) szkło;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7) odpady komunalne ulegające biodegradacji;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8) odpady zielone;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9) przeterminowane leki;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10) chemikalia;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11) zużyte baterie i akumulatory;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12) zużyty sprzęt elektryczny i elektroniczny;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13) meble i inne odpady wielkogabarytowe;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14) odpady budowlane i rozbiórkowe stanowiące odpady komunalne,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15) zużyte opony. </w:t>
      </w:r>
    </w:p>
    <w:p w:rsidR="004F6E85" w:rsidRPr="00B045A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>16) popiół</w:t>
      </w:r>
    </w:p>
    <w:p w:rsidR="00A13698" w:rsidRPr="00A13698" w:rsidRDefault="0039651B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Odpady komunalne, wymienione </w:t>
      </w:r>
      <w:r w:rsidR="004128CE" w:rsidRPr="00A13698">
        <w:rPr>
          <w:rFonts w:ascii="Times New Roman" w:eastAsia="Arial Unicode MS" w:hAnsi="Times New Roman" w:cs="Times New Roman"/>
          <w:sz w:val="24"/>
          <w:szCs w:val="24"/>
        </w:rPr>
        <w:t>w punktach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7-8 mogły być zbierane i odbierane łącznie, jako bioodpady tzw. odpady mokre lub kompostowane w miejscu ich powstania na terenie właściciela nieruchomości.</w:t>
      </w:r>
    </w:p>
    <w:p w:rsidR="00A13698" w:rsidRPr="00A13698" w:rsidRDefault="0039651B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>Odpady komunalne odbierano z następującą częstotliwością: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>1. odpady zmieszane – jeden raz na miesiąc,</w:t>
      </w:r>
    </w:p>
    <w:p w:rsidR="00A13698" w:rsidRDefault="00186B3F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04285D">
        <w:rPr>
          <w:rFonts w:ascii="Times New Roman" w:eastAsia="Arial Unicode MS" w:hAnsi="Times New Roman" w:cs="Times New Roman"/>
          <w:sz w:val="24"/>
          <w:szCs w:val="24"/>
        </w:rPr>
        <w:t>papier i tektura,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metale, tworzywa sztuczne, opakowania wielomateriałowe – jeden raz na miesiąc, </w:t>
      </w:r>
    </w:p>
    <w:p w:rsidR="00953272" w:rsidRPr="00A13698" w:rsidRDefault="00953272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953272">
        <w:t xml:space="preserve"> </w:t>
      </w:r>
      <w:r w:rsidRPr="00953272">
        <w:rPr>
          <w:rFonts w:ascii="Times New Roman" w:eastAsia="Arial Unicode MS" w:hAnsi="Times New Roman" w:cs="Times New Roman"/>
          <w:sz w:val="24"/>
          <w:szCs w:val="24"/>
        </w:rPr>
        <w:t>szkło białe i kolorowe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raz na dwa miesiące</w:t>
      </w:r>
    </w:p>
    <w:p w:rsidR="00A13698" w:rsidRPr="00A13698" w:rsidRDefault="00186B3F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 bioodpady (odpady mokre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>) od właścicieli, którzy w składanej deklaracji do Wójta Gminy</w:t>
      </w:r>
      <w:r w:rsidR="00A830D1">
        <w:rPr>
          <w:rFonts w:ascii="Times New Roman" w:eastAsia="Arial Unicode MS" w:hAnsi="Times New Roman" w:cs="Times New Roman"/>
          <w:sz w:val="24"/>
          <w:szCs w:val="24"/>
        </w:rPr>
        <w:t xml:space="preserve"> Skarżysko Kościelne zadeklarowali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 xml:space="preserve"> pot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rzebę oddania tego typu odpadów - raz w </w:t>
      </w:r>
      <w:r w:rsidR="004128CE">
        <w:rPr>
          <w:rFonts w:ascii="Times New Roman" w:eastAsia="Arial Unicode MS" w:hAnsi="Times New Roman" w:cs="Times New Roman"/>
          <w:sz w:val="24"/>
          <w:szCs w:val="24"/>
        </w:rPr>
        <w:t>miesiącu w</w:t>
      </w:r>
      <w:r w:rsidR="00953272">
        <w:rPr>
          <w:rFonts w:ascii="Times New Roman" w:eastAsia="Arial Unicode MS" w:hAnsi="Times New Roman" w:cs="Times New Roman"/>
          <w:sz w:val="24"/>
          <w:szCs w:val="24"/>
        </w:rPr>
        <w:t xml:space="preserve"> okresie od maja do września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13698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4.  odpady wielkogabarytowe, opony, zużyty sprzęt elektryczny i elektroniczny – </w:t>
      </w:r>
      <w:r w:rsidR="00693DAC">
        <w:rPr>
          <w:rFonts w:ascii="Times New Roman" w:eastAsia="Arial Unicode MS" w:hAnsi="Times New Roman" w:cs="Times New Roman"/>
          <w:sz w:val="24"/>
          <w:szCs w:val="24"/>
        </w:rPr>
        <w:t>dwa</w:t>
      </w: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 razy na rok, oraz w każdym czasie po dostarczeniu we własnym zakresie do punktu selektywnej zbiórki w godzinach funkcjonowania punktu,</w:t>
      </w:r>
    </w:p>
    <w:p w:rsidR="0082467B" w:rsidRDefault="00693DAC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  popiół</w:t>
      </w:r>
      <w:r w:rsidRPr="00693DAC">
        <w:rPr>
          <w:rFonts w:ascii="Times New Roman" w:eastAsia="Arial Unicode MS" w:hAnsi="Times New Roman" w:cs="Times New Roman"/>
          <w:sz w:val="24"/>
          <w:szCs w:val="24"/>
        </w:rPr>
        <w:t xml:space="preserve"> w okresie od lutego do kwietnia oraz od października do grudnia</w:t>
      </w:r>
      <w:r w:rsidR="00A13698" w:rsidRPr="00A13698">
        <w:rPr>
          <w:rFonts w:ascii="Times New Roman" w:eastAsia="Arial Unicode MS" w:hAnsi="Times New Roman" w:cs="Times New Roman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raz w miesiącu; </w:t>
      </w:r>
    </w:p>
    <w:p w:rsidR="00A13698" w:rsidRPr="00A13698" w:rsidRDefault="00693DAC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miesiącach letnich </w:t>
      </w:r>
      <w:r w:rsidRPr="00693DAC">
        <w:rPr>
          <w:rFonts w:ascii="Times New Roman" w:eastAsia="Arial Unicode MS" w:hAnsi="Times New Roman" w:cs="Times New Roman"/>
          <w:sz w:val="24"/>
          <w:szCs w:val="24"/>
        </w:rPr>
        <w:t>po dostarczeniu we własnym zakresie do punktu selektywnej zbiórki w godzinach funkcjonowania punktu</w:t>
      </w:r>
    </w:p>
    <w:p w:rsidR="00317736" w:rsidRPr="00A13698" w:rsidRDefault="00A13698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698">
        <w:rPr>
          <w:rFonts w:ascii="Times New Roman" w:eastAsia="Arial Unicode MS" w:hAnsi="Times New Roman" w:cs="Times New Roman"/>
          <w:sz w:val="24"/>
          <w:szCs w:val="24"/>
        </w:rPr>
        <w:t>6.  pozostałe zbierane selektyw</w:t>
      </w:r>
      <w:r w:rsidR="0057533D">
        <w:rPr>
          <w:rFonts w:ascii="Times New Roman" w:eastAsia="Arial Unicode MS" w:hAnsi="Times New Roman" w:cs="Times New Roman"/>
          <w:sz w:val="24"/>
          <w:szCs w:val="24"/>
        </w:rPr>
        <w:t>nie – we własnym zakresie należało</w:t>
      </w:r>
      <w:r w:rsidRPr="00A13698">
        <w:rPr>
          <w:rFonts w:ascii="Times New Roman" w:eastAsia="Arial Unicode MS" w:hAnsi="Times New Roman" w:cs="Times New Roman"/>
          <w:sz w:val="24"/>
          <w:szCs w:val="24"/>
        </w:rPr>
        <w:t xml:space="preserve"> dostarczyć do punktu selektywnej zbiórki w godzinach funkcjonowania punktu.</w:t>
      </w:r>
    </w:p>
    <w:p w:rsidR="0078267D" w:rsidRPr="00DB6617" w:rsidRDefault="00A94FEE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B6617">
        <w:rPr>
          <w:rFonts w:ascii="Times New Roman" w:eastAsia="Arial Unicode MS" w:hAnsi="Times New Roman" w:cs="Times New Roman"/>
          <w:sz w:val="24"/>
          <w:szCs w:val="24"/>
        </w:rPr>
        <w:t xml:space="preserve">Na terenie gminy czynny był 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Punkt Selektywnej Zbiórki Odpadów zwany dalej </w:t>
      </w:r>
      <w:r w:rsidR="004128CE" w:rsidRPr="00DB6617">
        <w:rPr>
          <w:rFonts w:ascii="Times New Roman" w:eastAsia="Arial Unicode MS" w:hAnsi="Times New Roman" w:cs="Times New Roman"/>
          <w:sz w:val="24"/>
          <w:szCs w:val="24"/>
        </w:rPr>
        <w:t>PSZOK, na który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 mieszkańcy gminy mogli oddawać bez dodatkowych opłat takie odpady jak: </w:t>
      </w:r>
      <w:r w:rsidR="004128CE" w:rsidRPr="00DB6617">
        <w:rPr>
          <w:rFonts w:ascii="Times New Roman" w:eastAsia="Arial Unicode MS" w:hAnsi="Times New Roman" w:cs="Times New Roman"/>
          <w:sz w:val="24"/>
          <w:szCs w:val="24"/>
        </w:rPr>
        <w:t>baterie i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 akumulatory, świetlówki, odpady biodegradowalne, zużyty sprzęt elektryczny i elektroniczny, opakowania po nawozach sztucznych i środkach ochrony roślin, opakowania po farbach, lakierach oraz innych środkach chemicznych, olejach silnikowych </w:t>
      </w:r>
      <w:r w:rsidR="004128CE" w:rsidRPr="00DB6617">
        <w:rPr>
          <w:rFonts w:ascii="Times New Roman" w:eastAsia="Arial Unicode MS" w:hAnsi="Times New Roman" w:cs="Times New Roman"/>
          <w:sz w:val="24"/>
          <w:szCs w:val="24"/>
        </w:rPr>
        <w:t>i hydraulicznych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, odpady wielkogabarytowe, zużyte opony, tekstylia, opakowania </w:t>
      </w:r>
      <w:r w:rsidR="004128CE" w:rsidRPr="00DB6617">
        <w:rPr>
          <w:rFonts w:ascii="Times New Roman" w:eastAsia="Arial Unicode MS" w:hAnsi="Times New Roman" w:cs="Times New Roman"/>
          <w:sz w:val="24"/>
          <w:szCs w:val="24"/>
        </w:rPr>
        <w:t>z tekstyliów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, oleje i tłuszcze, popiół, odpady poremontowe. 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>PSZOK znajduje się przy ul</w:t>
      </w:r>
      <w:r w:rsidR="006415F2" w:rsidRPr="00DB6617">
        <w:rPr>
          <w:rFonts w:ascii="Times New Roman" w:eastAsia="Arial Unicode MS" w:hAnsi="Times New Roman" w:cs="Times New Roman"/>
          <w:sz w:val="24"/>
          <w:szCs w:val="24"/>
        </w:rPr>
        <w:t>icy K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>olonia 7</w:t>
      </w:r>
      <w:r w:rsidR="006415F2" w:rsidRPr="00DB661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 w miejscowości Skarżysko Kościelne.</w:t>
      </w:r>
      <w:r w:rsidR="00FF0C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96FAA" w:rsidRPr="00DB6617">
        <w:rPr>
          <w:rFonts w:ascii="Times New Roman" w:eastAsia="Arial Unicode MS" w:hAnsi="Times New Roman" w:cs="Times New Roman"/>
          <w:sz w:val="24"/>
          <w:szCs w:val="24"/>
        </w:rPr>
        <w:t>W 2019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 roku odbiorem i zagospodarowanie odpadów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 od mieszkańców z nierucho</w:t>
      </w:r>
      <w:r w:rsidRPr="00DB6617">
        <w:rPr>
          <w:rFonts w:ascii="Times New Roman" w:eastAsia="Arial Unicode MS" w:hAnsi="Times New Roman" w:cs="Times New Roman"/>
          <w:sz w:val="24"/>
          <w:szCs w:val="24"/>
        </w:rPr>
        <w:t>mości zamieszkałych oraz obsługą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128CE" w:rsidRPr="00DB6617">
        <w:rPr>
          <w:rFonts w:ascii="Times New Roman" w:eastAsia="Arial Unicode MS" w:hAnsi="Times New Roman" w:cs="Times New Roman"/>
          <w:sz w:val="24"/>
          <w:szCs w:val="24"/>
        </w:rPr>
        <w:t>PSZOK zajmowała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 się wyłoniona </w:t>
      </w:r>
      <w:r w:rsidR="004128CE" w:rsidRPr="00DB6617">
        <w:rPr>
          <w:rFonts w:ascii="Times New Roman" w:eastAsia="Arial Unicode MS" w:hAnsi="Times New Roman" w:cs="Times New Roman"/>
          <w:sz w:val="24"/>
          <w:szCs w:val="24"/>
        </w:rPr>
        <w:t>w przetargu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lastRenderedPageBreak/>
        <w:t>firma tj. Z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akład 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>T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ransportu 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>i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>U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 xml:space="preserve">sług 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>A</w:t>
      </w:r>
      <w:r w:rsidR="00317736" w:rsidRPr="00DB6617">
        <w:rPr>
          <w:rFonts w:ascii="Times New Roman" w:eastAsia="Arial Unicode MS" w:hAnsi="Times New Roman" w:cs="Times New Roman"/>
          <w:sz w:val="24"/>
          <w:szCs w:val="24"/>
        </w:rPr>
        <w:t>senizacyjnych</w:t>
      </w:r>
      <w:r w:rsidR="00A13698" w:rsidRPr="00DB6617">
        <w:rPr>
          <w:rFonts w:ascii="Times New Roman" w:eastAsia="Arial Unicode MS" w:hAnsi="Times New Roman" w:cs="Times New Roman"/>
          <w:sz w:val="24"/>
          <w:szCs w:val="24"/>
        </w:rPr>
        <w:t xml:space="preserve"> Andrzej Pogorzelski, ul. Szydłowiecka 28 A, 26-110 Skarżysko-Kamienna.</w:t>
      </w:r>
    </w:p>
    <w:p w:rsidR="00E11868" w:rsidRDefault="00457E75" w:rsidP="00FF0C85">
      <w:pPr>
        <w:pStyle w:val="Nagwek2"/>
        <w:rPr>
          <w:rFonts w:eastAsia="Arial Unicode MS"/>
        </w:rPr>
      </w:pPr>
      <w:bookmarkStart w:id="4" w:name="_Toc39147418"/>
      <w:r w:rsidRPr="006E1590">
        <w:rPr>
          <w:rFonts w:eastAsia="Arial Unicode MS"/>
        </w:rPr>
        <w:t>Źródła powstania odpadów komunalnych</w:t>
      </w:r>
      <w:bookmarkEnd w:id="4"/>
    </w:p>
    <w:p w:rsidR="00E47576" w:rsidRDefault="0004643B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ustawą</w:t>
      </w:r>
      <w:r w:rsidRPr="0004643B">
        <w:rPr>
          <w:rFonts w:ascii="Times New Roman" w:hAnsi="Times New Roman" w:cs="Times New Roman"/>
          <w:sz w:val="24"/>
          <w:szCs w:val="24"/>
        </w:rPr>
        <w:t xml:space="preserve"> o odpadach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43B">
        <w:rPr>
          <w:rFonts w:ascii="Times New Roman" w:hAnsi="Times New Roman" w:cs="Times New Roman"/>
          <w:sz w:val="24"/>
          <w:szCs w:val="24"/>
        </w:rPr>
        <w:t xml:space="preserve"> odpady komunalne - </w:t>
      </w:r>
      <w:r w:rsidR="00E47576" w:rsidRPr="0004643B">
        <w:rPr>
          <w:rFonts w:ascii="Times New Roman" w:hAnsi="Times New Roman" w:cs="Times New Roman"/>
          <w:sz w:val="24"/>
          <w:szCs w:val="24"/>
        </w:rPr>
        <w:t xml:space="preserve">to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domowych; zmieszane odpady komunalne pozostają zmieszanymi odpadami komunalnymi, </w:t>
      </w:r>
      <w:r w:rsidR="004128CE" w:rsidRPr="0004643B">
        <w:rPr>
          <w:rFonts w:ascii="Times New Roman" w:hAnsi="Times New Roman" w:cs="Times New Roman"/>
          <w:sz w:val="24"/>
          <w:szCs w:val="24"/>
        </w:rPr>
        <w:t>nawet, jeżeli</w:t>
      </w:r>
      <w:r w:rsidR="00E47576" w:rsidRPr="0004643B">
        <w:rPr>
          <w:rFonts w:ascii="Times New Roman" w:hAnsi="Times New Roman" w:cs="Times New Roman"/>
          <w:sz w:val="24"/>
          <w:szCs w:val="24"/>
        </w:rPr>
        <w:t xml:space="preserve"> zostały poddane czynności przetwarzania odpadów, która nie zmieniła w </w:t>
      </w:r>
      <w:r>
        <w:rPr>
          <w:rFonts w:ascii="Times New Roman" w:hAnsi="Times New Roman" w:cs="Times New Roman"/>
          <w:sz w:val="24"/>
          <w:szCs w:val="24"/>
        </w:rPr>
        <w:t xml:space="preserve">sposób znaczący ich właściwości. </w:t>
      </w:r>
    </w:p>
    <w:p w:rsidR="00397A6D" w:rsidRPr="0004643B" w:rsidRDefault="00397A6D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komunalne </w:t>
      </w:r>
      <w:r w:rsidR="00131E15">
        <w:rPr>
          <w:rFonts w:ascii="Times New Roman" w:hAnsi="Times New Roman" w:cs="Times New Roman"/>
          <w:sz w:val="24"/>
          <w:szCs w:val="24"/>
        </w:rPr>
        <w:t xml:space="preserve">na terenie gminy Skarżysko Kościelne </w:t>
      </w:r>
      <w:r>
        <w:rPr>
          <w:rFonts w:ascii="Times New Roman" w:hAnsi="Times New Roman" w:cs="Times New Roman"/>
          <w:sz w:val="24"/>
          <w:szCs w:val="24"/>
        </w:rPr>
        <w:t>powstają głównie w gospodarstwach domowych, ale również na terenach nieruchomości niezamieszkałych, m.in. w budynkach uży</w:t>
      </w:r>
      <w:r w:rsidR="00131E15">
        <w:rPr>
          <w:rFonts w:ascii="Times New Roman" w:hAnsi="Times New Roman" w:cs="Times New Roman"/>
          <w:sz w:val="24"/>
          <w:szCs w:val="24"/>
        </w:rPr>
        <w:t>teczności publicznej, budynkach</w:t>
      </w:r>
      <w:r>
        <w:rPr>
          <w:rFonts w:ascii="Times New Roman" w:hAnsi="Times New Roman" w:cs="Times New Roman"/>
          <w:sz w:val="24"/>
          <w:szCs w:val="24"/>
        </w:rPr>
        <w:t xml:space="preserve">, w których prowadzona jest działalność gospodarcza. </w:t>
      </w:r>
    </w:p>
    <w:p w:rsidR="00457E75" w:rsidRPr="006E1590" w:rsidRDefault="00457E75" w:rsidP="00FF0C85">
      <w:pPr>
        <w:pStyle w:val="Nagwek1"/>
        <w:rPr>
          <w:rFonts w:eastAsia="Arial Unicode MS"/>
        </w:rPr>
      </w:pPr>
      <w:bookmarkStart w:id="5" w:name="_Toc39147419"/>
      <w:r w:rsidRPr="006E1590">
        <w:rPr>
          <w:rFonts w:eastAsia="Arial Unicode MS"/>
        </w:rPr>
        <w:t>Liczba mieszkańców Gminy Skarżysko Kościelne</w:t>
      </w:r>
      <w:bookmarkEnd w:id="5"/>
    </w:p>
    <w:p w:rsidR="003566C2" w:rsidRPr="00A47D95" w:rsidRDefault="003566C2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47D95">
        <w:rPr>
          <w:rFonts w:ascii="Times New Roman" w:hAnsi="Times New Roman" w:cs="Times New Roman"/>
          <w:sz w:val="24"/>
          <w:szCs w:val="24"/>
        </w:rPr>
        <w:t>Liczba mieszkańców zameldowanych na terenie gminy Skarżys</w:t>
      </w:r>
      <w:r w:rsidR="0030062A">
        <w:rPr>
          <w:rFonts w:ascii="Times New Roman" w:hAnsi="Times New Roman" w:cs="Times New Roman"/>
          <w:sz w:val="24"/>
          <w:szCs w:val="24"/>
        </w:rPr>
        <w:t>ko Kościelne na dzień 31.12.2019</w:t>
      </w:r>
      <w:r w:rsidR="00D079F0">
        <w:rPr>
          <w:rFonts w:ascii="Times New Roman" w:hAnsi="Times New Roman" w:cs="Times New Roman"/>
          <w:sz w:val="24"/>
          <w:szCs w:val="24"/>
        </w:rPr>
        <w:t xml:space="preserve"> r. wynosiła 6075</w:t>
      </w:r>
      <w:r w:rsidRPr="00A47D95">
        <w:rPr>
          <w:rFonts w:ascii="Times New Roman" w:hAnsi="Times New Roman" w:cs="Times New Roman"/>
          <w:sz w:val="24"/>
          <w:szCs w:val="24"/>
        </w:rPr>
        <w:t xml:space="preserve"> osoby, natomiast liczba mieszkańców zamieszkałych zgodnie ze złożonymi deklaracjami o wysokości opłaty za gospodarowanie od</w:t>
      </w:r>
      <w:r w:rsidR="005B723C">
        <w:rPr>
          <w:rFonts w:ascii="Times New Roman" w:hAnsi="Times New Roman" w:cs="Times New Roman"/>
          <w:sz w:val="24"/>
          <w:szCs w:val="24"/>
        </w:rPr>
        <w:t xml:space="preserve">padami komunalnymi wynosiła 4765 </w:t>
      </w:r>
      <w:r w:rsidR="004128CE" w:rsidRPr="00A47D95">
        <w:rPr>
          <w:rFonts w:ascii="Times New Roman" w:hAnsi="Times New Roman" w:cs="Times New Roman"/>
          <w:sz w:val="24"/>
          <w:szCs w:val="24"/>
        </w:rPr>
        <w:t>osób.</w:t>
      </w:r>
    </w:p>
    <w:p w:rsidR="003566C2" w:rsidRPr="00A47D95" w:rsidRDefault="003566C2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5">
        <w:rPr>
          <w:rFonts w:ascii="Times New Roman" w:hAnsi="Times New Roman" w:cs="Times New Roman"/>
          <w:sz w:val="24"/>
          <w:szCs w:val="24"/>
        </w:rPr>
        <w:tab/>
        <w:t xml:space="preserve">Po weryfikacji deklaracji wynika, że aż 21 % osób zameldowanych nie zamieszkuje na terenie gminy Skarżysko Kościelne. </w:t>
      </w:r>
    </w:p>
    <w:p w:rsidR="00AA4B66" w:rsidRPr="00A47D95" w:rsidRDefault="003566C2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5">
        <w:rPr>
          <w:rFonts w:ascii="Times New Roman" w:hAnsi="Times New Roman" w:cs="Times New Roman"/>
          <w:sz w:val="24"/>
          <w:szCs w:val="24"/>
        </w:rPr>
        <w:tab/>
        <w:t>Najczęściej podawany powód różnicy pomiędzy osobami zameldowanymi a zamieszkującymi to fakt podjęcia pracy lub rozpoczęcie studiów w dużych miastach lub wyjazd za granice kraju.</w:t>
      </w:r>
    </w:p>
    <w:p w:rsidR="0037120F" w:rsidRDefault="003566C2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5">
        <w:rPr>
          <w:rFonts w:ascii="Times New Roman" w:hAnsi="Times New Roman" w:cs="Times New Roman"/>
          <w:sz w:val="24"/>
          <w:szCs w:val="24"/>
        </w:rPr>
        <w:tab/>
        <w:t>Zmniejszająca się ilość mieszkańców wsi i miast jest charakter</w:t>
      </w:r>
      <w:r w:rsidR="00A47D95" w:rsidRPr="00A47D95">
        <w:rPr>
          <w:rFonts w:ascii="Times New Roman" w:hAnsi="Times New Roman" w:cs="Times New Roman"/>
          <w:sz w:val="24"/>
          <w:szCs w:val="24"/>
        </w:rPr>
        <w:t xml:space="preserve">ystyczna </w:t>
      </w:r>
      <w:r w:rsidRPr="00A47D95">
        <w:rPr>
          <w:rFonts w:ascii="Times New Roman" w:hAnsi="Times New Roman" w:cs="Times New Roman"/>
          <w:sz w:val="24"/>
          <w:szCs w:val="24"/>
        </w:rPr>
        <w:t xml:space="preserve">dla </w:t>
      </w:r>
      <w:r w:rsidR="00A47D95" w:rsidRPr="00A47D95">
        <w:rPr>
          <w:rFonts w:ascii="Times New Roman" w:hAnsi="Times New Roman" w:cs="Times New Roman"/>
          <w:sz w:val="24"/>
          <w:szCs w:val="24"/>
        </w:rPr>
        <w:t xml:space="preserve">województwa świętokrzyskiego. </w:t>
      </w:r>
    </w:p>
    <w:p w:rsidR="00FF0C85" w:rsidRDefault="00FF0C85" w:rsidP="00FF0C85">
      <w:pPr>
        <w:rPr>
          <w:rFonts w:ascii="Times New Roman" w:hAnsi="Times New Roman" w:cs="Times New Roman"/>
          <w:sz w:val="24"/>
          <w:szCs w:val="24"/>
        </w:rPr>
      </w:pPr>
    </w:p>
    <w:p w:rsidR="00FC3513" w:rsidRPr="004A2BAE" w:rsidRDefault="00FC3513" w:rsidP="00FF0C85">
      <w:pPr>
        <w:rPr>
          <w:rFonts w:ascii="Times New Roman" w:hAnsi="Times New Roman" w:cs="Times New Roman"/>
          <w:sz w:val="24"/>
          <w:szCs w:val="24"/>
        </w:rPr>
      </w:pPr>
    </w:p>
    <w:p w:rsidR="0092436D" w:rsidRPr="00D841D4" w:rsidRDefault="00457E75" w:rsidP="00FF0C85">
      <w:pPr>
        <w:pStyle w:val="Nagwek1"/>
        <w:rPr>
          <w:rFonts w:eastAsia="Arial Unicode MS"/>
        </w:rPr>
      </w:pPr>
      <w:bookmarkStart w:id="6" w:name="_Toc39147420"/>
      <w:r w:rsidRPr="006E1590">
        <w:rPr>
          <w:rFonts w:eastAsia="Arial Unicode MS"/>
        </w:rPr>
        <w:lastRenderedPageBreak/>
        <w:t xml:space="preserve">Ilość </w:t>
      </w:r>
      <w:r w:rsidR="0092436D">
        <w:rPr>
          <w:rFonts w:eastAsia="Arial Unicode MS"/>
        </w:rPr>
        <w:t xml:space="preserve">odpadów komunalnych </w:t>
      </w:r>
      <w:r w:rsidR="00F041C1">
        <w:rPr>
          <w:rFonts w:eastAsia="Arial Unicode MS"/>
        </w:rPr>
        <w:t>odebranych z terenu</w:t>
      </w:r>
      <w:r w:rsidRPr="006E1590">
        <w:rPr>
          <w:rFonts w:eastAsia="Arial Unicode MS"/>
        </w:rPr>
        <w:t xml:space="preserve"> gminy Skarżysko Kościelne</w:t>
      </w:r>
      <w:bookmarkEnd w:id="6"/>
    </w:p>
    <w:p w:rsidR="0092436D" w:rsidRDefault="00D841D4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27C">
        <w:rPr>
          <w:rFonts w:ascii="Times New Roman" w:hAnsi="Times New Roman" w:cs="Times New Roman"/>
          <w:sz w:val="24"/>
          <w:szCs w:val="24"/>
        </w:rPr>
        <w:t>W 2019</w:t>
      </w:r>
      <w:r w:rsidR="0092436D" w:rsidRPr="0092436D">
        <w:rPr>
          <w:rFonts w:ascii="Times New Roman" w:hAnsi="Times New Roman" w:cs="Times New Roman"/>
          <w:sz w:val="24"/>
          <w:szCs w:val="24"/>
        </w:rPr>
        <w:t xml:space="preserve"> roku </w:t>
      </w:r>
      <w:r w:rsidR="0092436D">
        <w:rPr>
          <w:rFonts w:ascii="Times New Roman" w:hAnsi="Times New Roman" w:cs="Times New Roman"/>
          <w:sz w:val="24"/>
          <w:szCs w:val="24"/>
        </w:rPr>
        <w:t>w Gminie Skarżysko Koś</w:t>
      </w:r>
      <w:r w:rsidR="0092436D" w:rsidRPr="0092436D">
        <w:rPr>
          <w:rFonts w:ascii="Times New Roman" w:hAnsi="Times New Roman" w:cs="Times New Roman"/>
          <w:sz w:val="24"/>
          <w:szCs w:val="24"/>
        </w:rPr>
        <w:t>cielne</w:t>
      </w:r>
      <w:r w:rsidR="0092436D">
        <w:rPr>
          <w:rFonts w:ascii="Times New Roman" w:hAnsi="Times New Roman" w:cs="Times New Roman"/>
          <w:sz w:val="24"/>
          <w:szCs w:val="24"/>
        </w:rPr>
        <w:t xml:space="preserve"> odebrano </w:t>
      </w:r>
      <w:r w:rsidR="004F69E9">
        <w:rPr>
          <w:rFonts w:ascii="Times New Roman" w:hAnsi="Times New Roman" w:cs="Times New Roman"/>
          <w:sz w:val="24"/>
          <w:szCs w:val="24"/>
        </w:rPr>
        <w:t>508,482</w:t>
      </w:r>
      <w:r w:rsidR="002E142A">
        <w:rPr>
          <w:rFonts w:ascii="Times New Roman" w:hAnsi="Times New Roman" w:cs="Times New Roman"/>
          <w:sz w:val="24"/>
          <w:szCs w:val="24"/>
        </w:rPr>
        <w:t xml:space="preserve"> </w:t>
      </w:r>
      <w:r w:rsidR="0092436D">
        <w:rPr>
          <w:rFonts w:ascii="Times New Roman" w:hAnsi="Times New Roman" w:cs="Times New Roman"/>
          <w:sz w:val="24"/>
          <w:szCs w:val="24"/>
        </w:rPr>
        <w:t xml:space="preserve">Mg odpadów komunalnych. Z tego </w:t>
      </w:r>
      <w:r w:rsidR="009D002F">
        <w:rPr>
          <w:rFonts w:ascii="Times New Roman" w:hAnsi="Times New Roman" w:cs="Times New Roman"/>
          <w:sz w:val="24"/>
          <w:szCs w:val="24"/>
        </w:rPr>
        <w:t>283,21</w:t>
      </w:r>
      <w:r w:rsidR="002A5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="0092436D">
        <w:rPr>
          <w:rFonts w:ascii="Times New Roman" w:hAnsi="Times New Roman" w:cs="Times New Roman"/>
          <w:sz w:val="24"/>
          <w:szCs w:val="24"/>
        </w:rPr>
        <w:t xml:space="preserve"> stanowiły zmieszane odpady komunalne. </w:t>
      </w:r>
    </w:p>
    <w:p w:rsidR="000F5000" w:rsidRPr="00A20DF1" w:rsidRDefault="00A20DF1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Masę odpadów wytworzonych na terenie Gminy z podziałem na rodzaje odpadów przedstawia</w:t>
      </w:r>
      <w:r w:rsidR="001069AF">
        <w:rPr>
          <w:rFonts w:ascii="Times New Roman" w:hAnsi="Times New Roman" w:cs="Times New Roman"/>
          <w:sz w:val="24"/>
          <w:szCs w:val="24"/>
        </w:rPr>
        <w:t>ją zamieszczone</w:t>
      </w:r>
      <w:r>
        <w:rPr>
          <w:rFonts w:ascii="Times New Roman" w:hAnsi="Times New Roman" w:cs="Times New Roman"/>
          <w:sz w:val="24"/>
          <w:szCs w:val="24"/>
        </w:rPr>
        <w:t xml:space="preserve"> poniż</w:t>
      </w:r>
      <w:r w:rsidR="001069AF">
        <w:rPr>
          <w:rFonts w:ascii="Times New Roman" w:hAnsi="Times New Roman" w:cs="Times New Roman"/>
          <w:sz w:val="24"/>
          <w:szCs w:val="24"/>
        </w:rPr>
        <w:t>ej tabele</w:t>
      </w:r>
      <w:r w:rsidR="008023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2268"/>
        <w:gridCol w:w="1837"/>
      </w:tblGrid>
      <w:tr w:rsidR="00A20DF1" w:rsidRPr="00D06B78" w:rsidTr="00A20DF1">
        <w:trPr>
          <w:trHeight w:val="1261"/>
          <w:jc w:val="center"/>
        </w:trPr>
        <w:tc>
          <w:tcPr>
            <w:tcW w:w="4117" w:type="dxa"/>
            <w:shd w:val="clear" w:color="auto" w:fill="EAFA9A"/>
            <w:vAlign w:val="center"/>
            <w:hideMark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06B78">
              <w:rPr>
                <w:rFonts w:ascii="Times New Roman" w:eastAsia="Times New Roman" w:hAnsi="Times New Roman" w:cs="Times New Roman"/>
                <w:sz w:val="16"/>
                <w:szCs w:val="16"/>
              </w:rPr>
              <w:t>Kod odpadów</w:t>
            </w:r>
          </w:p>
        </w:tc>
        <w:tc>
          <w:tcPr>
            <w:tcW w:w="2268" w:type="dxa"/>
            <w:shd w:val="clear" w:color="auto" w:fill="EAFA9A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06B78">
              <w:rPr>
                <w:rFonts w:ascii="Times New Roman" w:eastAsia="Times New Roman" w:hAnsi="Times New Roman" w:cs="Times New Roman"/>
                <w:sz w:val="16"/>
                <w:szCs w:val="16"/>
              </w:rPr>
              <w:t>Rodzaj odpadów</w:t>
            </w:r>
          </w:p>
        </w:tc>
        <w:tc>
          <w:tcPr>
            <w:tcW w:w="1837" w:type="dxa"/>
            <w:shd w:val="clear" w:color="auto" w:fill="EAFA9A"/>
            <w:vAlign w:val="center"/>
            <w:hideMark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sz w:val="16"/>
                <w:szCs w:val="16"/>
              </w:rPr>
              <w:t>Masa odebranych odpadów komunalnych przekazanych do zagospodarowania</w:t>
            </w:r>
            <w:r w:rsidRPr="00D06B7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D06B78">
              <w:rPr>
                <w:rFonts w:ascii="Times New Roman" w:eastAsia="Times New Roman" w:hAnsi="Times New Roman" w:cs="Times New Roman"/>
                <w:sz w:val="16"/>
                <w:szCs w:val="16"/>
              </w:rPr>
              <w:t>[Mg]</w:t>
            </w:r>
          </w:p>
        </w:tc>
      </w:tr>
      <w:tr w:rsidR="00A20DF1" w:rsidRPr="00D06B78" w:rsidTr="00A20DF1">
        <w:trPr>
          <w:trHeight w:val="443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  <w:hideMark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20 03 01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04285D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Nie</w:t>
            </w:r>
            <w:r w:rsidR="00A20DF1"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segregowane (zmieszane) odpady komunalne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20DF1" w:rsidRPr="00D06B78" w:rsidRDefault="00FD6920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283,21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20 03 07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Odpady wielkogabarytowe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4,12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15 01 02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Opakowania z tworzyw sztucznych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20DF1" w:rsidRPr="00D06B78" w:rsidRDefault="00FD6920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105,14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15 01 07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Opakowania ze szkła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20DF1" w:rsidRPr="00D06B78" w:rsidRDefault="00A360B4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71,87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16 01 03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Zużyte opony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20DF1" w:rsidRPr="00D06B78" w:rsidRDefault="00FD6920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7,78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20 01 32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Leki inne niż wymienione w 20 01 31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20DF1" w:rsidRPr="00D06B78" w:rsidRDefault="005C2202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0,067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15 01 06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Zmieszane odpady opakowaniowe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20DF1" w:rsidRPr="00D06B78" w:rsidRDefault="00FD6920" w:rsidP="00FF0C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10,884</w:t>
            </w:r>
          </w:p>
        </w:tc>
      </w:tr>
      <w:tr w:rsidR="00A20DF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B78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</w:p>
        </w:tc>
        <w:tc>
          <w:tcPr>
            <w:tcW w:w="2268" w:type="dxa"/>
            <w:shd w:val="clear" w:color="BFBFBF" w:themeColor="background1" w:themeShade="BF" w:fill="auto"/>
          </w:tcPr>
          <w:p w:rsidR="00A20DF1" w:rsidRPr="00D06B78" w:rsidRDefault="00A20DF1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6B78">
              <w:rPr>
                <w:rFonts w:ascii="Times New Roman" w:eastAsia="Times New Roman" w:hAnsi="Times New Roman" w:cs="Times New Roman"/>
                <w:sz w:val="14"/>
                <w:szCs w:val="14"/>
              </w:rPr>
              <w:t>Opakowania z papieru i tektury</w:t>
            </w:r>
          </w:p>
        </w:tc>
        <w:tc>
          <w:tcPr>
            <w:tcW w:w="1837" w:type="dxa"/>
            <w:shd w:val="clear" w:color="BFBFBF" w:themeColor="background1" w:themeShade="BF" w:fill="auto"/>
          </w:tcPr>
          <w:p w:rsidR="00A20DF1" w:rsidRPr="00D06B78" w:rsidRDefault="00FD6920" w:rsidP="00FF0C85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14,55</w:t>
            </w:r>
          </w:p>
        </w:tc>
      </w:tr>
      <w:tr w:rsidR="00CA03C1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</w:tcPr>
          <w:p w:rsidR="00CA03C1" w:rsidRPr="00D06B78" w:rsidRDefault="00CA03C1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01 35*</w:t>
            </w:r>
          </w:p>
        </w:tc>
        <w:tc>
          <w:tcPr>
            <w:tcW w:w="2268" w:type="dxa"/>
            <w:shd w:val="clear" w:color="BFBFBF" w:themeColor="background1" w:themeShade="BF" w:fill="auto"/>
          </w:tcPr>
          <w:p w:rsidR="00CA03C1" w:rsidRPr="00D06B78" w:rsidRDefault="00CA03C1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Zużyte urządzenia elektryczne</w:t>
            </w:r>
          </w:p>
        </w:tc>
        <w:tc>
          <w:tcPr>
            <w:tcW w:w="1837" w:type="dxa"/>
            <w:shd w:val="clear" w:color="BFBFBF" w:themeColor="background1" w:themeShade="BF" w:fill="auto"/>
          </w:tcPr>
          <w:p w:rsidR="00CA03C1" w:rsidRDefault="00FD6920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0,399</w:t>
            </w:r>
          </w:p>
        </w:tc>
      </w:tr>
      <w:tr w:rsidR="00D2796E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</w:tcPr>
          <w:p w:rsidR="00D2796E" w:rsidRDefault="00D2796E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20 01 36</w:t>
            </w:r>
          </w:p>
        </w:tc>
        <w:tc>
          <w:tcPr>
            <w:tcW w:w="2268" w:type="dxa"/>
            <w:shd w:val="clear" w:color="BFBFBF" w:themeColor="background1" w:themeShade="BF" w:fill="auto"/>
          </w:tcPr>
          <w:p w:rsidR="00D2796E" w:rsidRDefault="00D2796E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Zużyte urządzenia elektryczne</w:t>
            </w:r>
          </w:p>
        </w:tc>
        <w:tc>
          <w:tcPr>
            <w:tcW w:w="1837" w:type="dxa"/>
            <w:shd w:val="clear" w:color="BFBFBF" w:themeColor="background1" w:themeShade="BF" w:fill="auto"/>
          </w:tcPr>
          <w:p w:rsidR="00D2796E" w:rsidRDefault="00FD6920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0,702</w:t>
            </w:r>
          </w:p>
        </w:tc>
      </w:tr>
      <w:tr w:rsidR="00FD6920" w:rsidRPr="00D06B78" w:rsidTr="00A20DF1">
        <w:trPr>
          <w:trHeight w:val="52"/>
          <w:jc w:val="center"/>
        </w:trPr>
        <w:tc>
          <w:tcPr>
            <w:tcW w:w="4117" w:type="dxa"/>
            <w:shd w:val="clear" w:color="auto" w:fill="E9F6D0" w:themeFill="accent1" w:themeFillTint="33"/>
            <w:noWrap/>
          </w:tcPr>
          <w:p w:rsidR="00FD6920" w:rsidRDefault="00FD6920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10 01 01</w:t>
            </w:r>
          </w:p>
        </w:tc>
        <w:tc>
          <w:tcPr>
            <w:tcW w:w="2268" w:type="dxa"/>
            <w:shd w:val="clear" w:color="BFBFBF" w:themeColor="background1" w:themeShade="BF" w:fill="auto"/>
          </w:tcPr>
          <w:p w:rsidR="00FD6920" w:rsidRDefault="00FD6920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Żużle, popioły</w:t>
            </w:r>
          </w:p>
        </w:tc>
        <w:tc>
          <w:tcPr>
            <w:tcW w:w="1837" w:type="dxa"/>
            <w:shd w:val="clear" w:color="BFBFBF" w:themeColor="background1" w:themeShade="BF" w:fill="auto"/>
          </w:tcPr>
          <w:p w:rsidR="00FD6920" w:rsidRDefault="00FD6920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9,76</w:t>
            </w:r>
          </w:p>
        </w:tc>
      </w:tr>
    </w:tbl>
    <w:p w:rsidR="0037120F" w:rsidRDefault="0037120F" w:rsidP="00FF0C85">
      <w:pPr>
        <w:rPr>
          <w:rFonts w:ascii="Times New Roman" w:hAnsi="Times New Roman" w:cs="Times New Roman"/>
        </w:rPr>
      </w:pPr>
    </w:p>
    <w:p w:rsidR="00BA5D7F" w:rsidRDefault="00B835D1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261F4" w:rsidRPr="0037120F">
        <w:rPr>
          <w:rFonts w:ascii="Times New Roman" w:hAnsi="Times New Roman" w:cs="Times New Roman"/>
          <w:sz w:val="24"/>
          <w:szCs w:val="24"/>
        </w:rPr>
        <w:t>Na terenie Gminy Skarżysko Kościelne działa</w:t>
      </w:r>
      <w:r w:rsidR="00E55B26">
        <w:rPr>
          <w:rFonts w:ascii="Times New Roman" w:hAnsi="Times New Roman" w:cs="Times New Roman"/>
          <w:sz w:val="24"/>
          <w:szCs w:val="24"/>
        </w:rPr>
        <w:t xml:space="preserve"> także</w:t>
      </w:r>
      <w:r w:rsidR="008261F4" w:rsidRPr="0037120F">
        <w:rPr>
          <w:rFonts w:ascii="Times New Roman" w:hAnsi="Times New Roman" w:cs="Times New Roman"/>
          <w:sz w:val="24"/>
          <w:szCs w:val="24"/>
        </w:rPr>
        <w:t xml:space="preserve"> punkt selektywnej zbiórki odpadów </w:t>
      </w:r>
      <w:r w:rsidRPr="0037120F">
        <w:rPr>
          <w:rFonts w:ascii="Times New Roman" w:hAnsi="Times New Roman" w:cs="Times New Roman"/>
          <w:sz w:val="24"/>
          <w:szCs w:val="24"/>
        </w:rPr>
        <w:t xml:space="preserve">komunalnych, zwany dalej </w:t>
      </w:r>
      <w:r w:rsidR="004128CE" w:rsidRPr="0037120F">
        <w:rPr>
          <w:rFonts w:ascii="Times New Roman" w:hAnsi="Times New Roman" w:cs="Times New Roman"/>
          <w:sz w:val="24"/>
          <w:szCs w:val="24"/>
        </w:rPr>
        <w:t>PS</w:t>
      </w:r>
      <w:r w:rsidR="004128CE">
        <w:rPr>
          <w:rFonts w:ascii="Times New Roman" w:hAnsi="Times New Roman" w:cs="Times New Roman"/>
          <w:sz w:val="24"/>
          <w:szCs w:val="24"/>
        </w:rPr>
        <w:t>ZOK, do którego</w:t>
      </w:r>
      <w:r w:rsidR="0037120F">
        <w:rPr>
          <w:rFonts w:ascii="Times New Roman" w:hAnsi="Times New Roman" w:cs="Times New Roman"/>
          <w:sz w:val="24"/>
          <w:szCs w:val="24"/>
        </w:rPr>
        <w:t xml:space="preserve"> mieszkańcy </w:t>
      </w:r>
      <w:r w:rsidRPr="0037120F">
        <w:rPr>
          <w:rFonts w:ascii="Times New Roman" w:hAnsi="Times New Roman" w:cs="Times New Roman"/>
          <w:sz w:val="24"/>
          <w:szCs w:val="24"/>
        </w:rPr>
        <w:t xml:space="preserve">chętnie oddawali swoje odpady. </w:t>
      </w:r>
      <w:r w:rsidR="0037120F" w:rsidRPr="0037120F">
        <w:rPr>
          <w:rFonts w:ascii="Times New Roman" w:hAnsi="Times New Roman" w:cs="Times New Roman"/>
          <w:sz w:val="24"/>
          <w:szCs w:val="24"/>
        </w:rPr>
        <w:t xml:space="preserve">Masa </w:t>
      </w:r>
      <w:r w:rsidR="008F008F">
        <w:rPr>
          <w:rFonts w:ascii="Times New Roman" w:hAnsi="Times New Roman" w:cs="Times New Roman"/>
          <w:sz w:val="24"/>
          <w:szCs w:val="24"/>
        </w:rPr>
        <w:t>oddanych odpadów do PSZOK w 2019</w:t>
      </w:r>
      <w:r w:rsidR="0037120F" w:rsidRPr="0037120F"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="0080237B">
        <w:rPr>
          <w:rFonts w:ascii="Times New Roman" w:hAnsi="Times New Roman" w:cs="Times New Roman"/>
          <w:sz w:val="24"/>
          <w:szCs w:val="24"/>
        </w:rPr>
        <w:t>3</w:t>
      </w:r>
      <w:r w:rsidR="008F008F">
        <w:rPr>
          <w:rFonts w:ascii="Times New Roman" w:hAnsi="Times New Roman" w:cs="Times New Roman"/>
          <w:sz w:val="24"/>
          <w:szCs w:val="24"/>
        </w:rPr>
        <w:t>79,836</w:t>
      </w:r>
      <w:r w:rsidR="0037120F" w:rsidRPr="0037120F">
        <w:rPr>
          <w:rFonts w:ascii="Times New Roman" w:hAnsi="Times New Roman" w:cs="Times New Roman"/>
          <w:sz w:val="24"/>
          <w:szCs w:val="24"/>
        </w:rPr>
        <w:t>Mg.</w:t>
      </w:r>
      <w:r w:rsidRPr="0037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D1" w:rsidRPr="00BA5D7F" w:rsidRDefault="00BA5D7F" w:rsidP="00FF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5D1" w:rsidRPr="0037120F">
        <w:rPr>
          <w:rFonts w:ascii="Times New Roman" w:hAnsi="Times New Roman" w:cs="Times New Roman"/>
          <w:sz w:val="24"/>
          <w:szCs w:val="24"/>
        </w:rPr>
        <w:t>Odpady zebrane w PSZOK przedstawia zamieszczona poniżej tabela nr 2.</w:t>
      </w:r>
      <w:r w:rsidR="00B835D1">
        <w:rPr>
          <w:rFonts w:ascii="Times New Roman" w:hAnsi="Times New Roman" w:cs="Times New Roman"/>
        </w:rPr>
        <w:t xml:space="preserve"> </w:t>
      </w:r>
    </w:p>
    <w:p w:rsidR="0037120F" w:rsidRDefault="00412862" w:rsidP="00FF0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Tab. </w:t>
      </w:r>
      <w:r w:rsidR="0037120F">
        <w:rPr>
          <w:rFonts w:ascii="Times New Roman" w:hAnsi="Times New Roman" w:cs="Times New Roman"/>
        </w:rPr>
        <w:t xml:space="preserve"> </w:t>
      </w:r>
      <w:r w:rsidR="0037120F" w:rsidRPr="0037120F">
        <w:rPr>
          <w:rFonts w:ascii="Times New Roman" w:hAnsi="Times New Roman" w:cs="Times New Roman"/>
        </w:rPr>
        <w:t>Odpady zebrane w PSZOK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071"/>
        <w:gridCol w:w="1633"/>
        <w:gridCol w:w="3473"/>
      </w:tblGrid>
      <w:tr w:rsidR="00CD1524" w:rsidRPr="008547F3" w:rsidTr="00CD1524">
        <w:trPr>
          <w:trHeight w:val="1135"/>
          <w:jc w:val="center"/>
        </w:trPr>
        <w:tc>
          <w:tcPr>
            <w:tcW w:w="2084" w:type="dxa"/>
            <w:shd w:val="clear" w:color="auto" w:fill="D6FFFE"/>
            <w:vAlign w:val="center"/>
            <w:hideMark/>
          </w:tcPr>
          <w:p w:rsidR="00CD1524" w:rsidRPr="00DC5DEA" w:rsidRDefault="00CD1524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5DE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Adres punktu</w:t>
            </w:r>
          </w:p>
        </w:tc>
        <w:tc>
          <w:tcPr>
            <w:tcW w:w="1071" w:type="dxa"/>
            <w:shd w:val="clear" w:color="auto" w:fill="D6FFFE"/>
            <w:vAlign w:val="center"/>
            <w:hideMark/>
          </w:tcPr>
          <w:p w:rsidR="00CD1524" w:rsidRPr="00DC5DEA" w:rsidRDefault="00CD1524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5DEA">
              <w:rPr>
                <w:rFonts w:ascii="Times New Roman" w:eastAsia="Times New Roman" w:hAnsi="Times New Roman" w:cs="Times New Roman"/>
                <w:sz w:val="14"/>
                <w:szCs w:val="14"/>
              </w:rPr>
              <w:t>Kod odpadów</w:t>
            </w:r>
          </w:p>
        </w:tc>
        <w:tc>
          <w:tcPr>
            <w:tcW w:w="1633" w:type="dxa"/>
            <w:shd w:val="clear" w:color="auto" w:fill="D6FFFE"/>
            <w:vAlign w:val="center"/>
            <w:hideMark/>
          </w:tcPr>
          <w:p w:rsidR="00CD1524" w:rsidRPr="00DC5DEA" w:rsidRDefault="00CD1524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5DEA">
              <w:rPr>
                <w:rFonts w:ascii="Times New Roman" w:eastAsia="Times New Roman" w:hAnsi="Times New Roman" w:cs="Times New Roman"/>
                <w:sz w:val="14"/>
                <w:szCs w:val="14"/>
              </w:rPr>
              <w:t>Rodzaj odpadów</w:t>
            </w:r>
          </w:p>
        </w:tc>
        <w:tc>
          <w:tcPr>
            <w:tcW w:w="3473" w:type="dxa"/>
            <w:shd w:val="clear" w:color="auto" w:fill="D6FFFE"/>
            <w:vAlign w:val="center"/>
          </w:tcPr>
          <w:p w:rsidR="00CD1524" w:rsidRPr="00DC5DEA" w:rsidRDefault="00CD1524" w:rsidP="00FF0C8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5DEA">
              <w:rPr>
                <w:rFonts w:ascii="Times New Roman" w:eastAsia="Times New Roman" w:hAnsi="Times New Roman" w:cs="Times New Roman"/>
                <w:sz w:val="14"/>
                <w:szCs w:val="14"/>
              </w:rPr>
              <w:t>Masa zebranych odpadów komunalnych przekazanych do zagospodarowania[Mg]</w:t>
            </w:r>
          </w:p>
        </w:tc>
      </w:tr>
      <w:tr w:rsidR="00CD1524" w:rsidRPr="008547F3" w:rsidTr="00CD1524">
        <w:trPr>
          <w:trHeight w:val="26"/>
          <w:jc w:val="center"/>
        </w:trPr>
        <w:tc>
          <w:tcPr>
            <w:tcW w:w="2084" w:type="dxa"/>
            <w:vMerge w:val="restart"/>
            <w:shd w:val="clear" w:color="auto" w:fill="auto"/>
            <w:noWrap/>
            <w:vAlign w:val="center"/>
            <w:hideMark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20F">
              <w:rPr>
                <w:rFonts w:ascii="Times New Roman" w:eastAsia="Times New Roman" w:hAnsi="Times New Roman" w:cs="Times New Roman"/>
                <w:sz w:val="16"/>
                <w:szCs w:val="16"/>
              </w:rPr>
              <w:t>Skarżysko Kościelne, ul. Kolonia 7, 26-115 Skarżysko Kościelne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20F">
              <w:rPr>
                <w:rFonts w:ascii="Times New Roman" w:eastAsia="Times New Roman" w:hAnsi="Times New Roman" w:cs="Times New Roman"/>
                <w:sz w:val="16"/>
                <w:szCs w:val="16"/>
              </w:rPr>
              <w:t>17 01 01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20F">
              <w:rPr>
                <w:rFonts w:ascii="Times New Roman" w:eastAsia="Times New Roman" w:hAnsi="Times New Roman" w:cs="Times New Roman"/>
                <w:sz w:val="16"/>
                <w:szCs w:val="16"/>
              </w:rPr>
              <w:t>Odpady z betonu oraz gruz betonowy z rozbiórek i remontów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CD1524" w:rsidRPr="00D011FE" w:rsidRDefault="00CD1524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154,15</w:t>
            </w:r>
          </w:p>
        </w:tc>
      </w:tr>
      <w:tr w:rsidR="00CD1524" w:rsidRPr="008547F3" w:rsidTr="00CD1524">
        <w:trPr>
          <w:trHeight w:val="322"/>
          <w:jc w:val="center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17 09 04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D1524" w:rsidRPr="0037120F" w:rsidRDefault="00D011FE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1FE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CD1524" w:rsidRPr="00D011FE" w:rsidRDefault="00FD7BD9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25,700</w:t>
            </w:r>
          </w:p>
        </w:tc>
      </w:tr>
      <w:tr w:rsidR="00CD1524" w:rsidRPr="008547F3" w:rsidTr="00CD1524">
        <w:trPr>
          <w:trHeight w:val="322"/>
          <w:jc w:val="center"/>
        </w:trPr>
        <w:tc>
          <w:tcPr>
            <w:tcW w:w="2084" w:type="dxa"/>
            <w:shd w:val="clear" w:color="auto" w:fill="auto"/>
            <w:noWrap/>
            <w:vAlign w:val="center"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17 01 82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D1524" w:rsidRPr="0037120F" w:rsidRDefault="00D011FE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1FE">
              <w:rPr>
                <w:rFonts w:ascii="Times New Roman" w:eastAsia="Times New Roman" w:hAnsi="Times New Roman" w:cs="Times New Roman"/>
                <w:sz w:val="16"/>
                <w:szCs w:val="16"/>
              </w:rPr>
              <w:t>Inne niewymienione odpady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CD1524" w:rsidRPr="00D011FE" w:rsidRDefault="00FD7BD9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50,35</w:t>
            </w:r>
          </w:p>
        </w:tc>
      </w:tr>
      <w:tr w:rsidR="00CD1524" w:rsidRPr="008547F3" w:rsidTr="00CD1524">
        <w:trPr>
          <w:trHeight w:val="322"/>
          <w:jc w:val="center"/>
        </w:trPr>
        <w:tc>
          <w:tcPr>
            <w:tcW w:w="2084" w:type="dxa"/>
            <w:shd w:val="clear" w:color="auto" w:fill="auto"/>
            <w:noWrap/>
            <w:vAlign w:val="center"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D1524" w:rsidRPr="0037120F" w:rsidRDefault="00CD1524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17 01 03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D1524" w:rsidRPr="0037120F" w:rsidRDefault="00D011FE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1FE">
              <w:rPr>
                <w:rFonts w:ascii="Times New Roman" w:eastAsia="Times New Roman" w:hAnsi="Times New Roman" w:cs="Times New Roman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CD1524" w:rsidRPr="00D011FE" w:rsidRDefault="00CD1524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120,54</w:t>
            </w:r>
          </w:p>
        </w:tc>
      </w:tr>
      <w:tr w:rsidR="00886142" w:rsidRPr="008547F3" w:rsidTr="00CD1524">
        <w:trPr>
          <w:trHeight w:val="322"/>
          <w:jc w:val="center"/>
        </w:trPr>
        <w:tc>
          <w:tcPr>
            <w:tcW w:w="2084" w:type="dxa"/>
            <w:shd w:val="clear" w:color="auto" w:fill="auto"/>
            <w:noWrap/>
            <w:vAlign w:val="center"/>
          </w:tcPr>
          <w:p w:rsidR="00886142" w:rsidRPr="0037120F" w:rsidRDefault="00886142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86142" w:rsidRDefault="00886142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886142" w:rsidRPr="00D011FE" w:rsidRDefault="00886142" w:rsidP="00FF0C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Zużyte opony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86142" w:rsidRPr="00D011FE" w:rsidRDefault="00886142" w:rsidP="00FF0C8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29,096</w:t>
            </w:r>
          </w:p>
        </w:tc>
      </w:tr>
    </w:tbl>
    <w:p w:rsidR="00B835D1" w:rsidRDefault="00162CFC" w:rsidP="00FF0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-192129</wp:posOffset>
                </wp:positionH>
                <wp:positionV relativeFrom="paragraph">
                  <wp:posOffset>255132</wp:posOffset>
                </wp:positionV>
                <wp:extent cx="6018999" cy="0"/>
                <wp:effectExtent l="0" t="0" r="2032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80C1" id="Łącznik prosty 3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20.1pt" to="458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" strokecolor="#90c226 [3204]" strokeweight="1pt">
                <v:stroke endcap="round"/>
              </v:line>
            </w:pict>
          </mc:Fallback>
        </mc:AlternateContent>
      </w:r>
    </w:p>
    <w:p w:rsidR="007E479F" w:rsidRPr="00D011FE" w:rsidRDefault="007E479F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3E">
        <w:tab/>
      </w:r>
      <w:r w:rsidRPr="006156C1">
        <w:rPr>
          <w:rFonts w:ascii="Times New Roman" w:hAnsi="Times New Roman" w:cs="Times New Roman"/>
          <w:sz w:val="24"/>
          <w:szCs w:val="24"/>
        </w:rPr>
        <w:t>Mieszkańcy Gminy Skarżysko Kościelne</w:t>
      </w:r>
      <w:r w:rsidR="00D011FE">
        <w:rPr>
          <w:rFonts w:ascii="Times New Roman" w:hAnsi="Times New Roman" w:cs="Times New Roman"/>
          <w:sz w:val="24"/>
          <w:szCs w:val="24"/>
        </w:rPr>
        <w:t xml:space="preserve"> chętnie gospodarują odpady ulegające biodegradacji są we własnym </w:t>
      </w:r>
      <w:r w:rsidR="0004285D">
        <w:rPr>
          <w:rFonts w:ascii="Times New Roman" w:hAnsi="Times New Roman" w:cs="Times New Roman"/>
          <w:sz w:val="24"/>
          <w:szCs w:val="24"/>
        </w:rPr>
        <w:t>zakresie, ponieważ</w:t>
      </w:r>
      <w:r w:rsidR="00D011FE">
        <w:rPr>
          <w:rFonts w:ascii="Times New Roman" w:hAnsi="Times New Roman" w:cs="Times New Roman"/>
          <w:sz w:val="24"/>
          <w:szCs w:val="24"/>
        </w:rPr>
        <w:t>,</w:t>
      </w:r>
      <w:r w:rsidR="00BA34CE">
        <w:rPr>
          <w:rFonts w:ascii="Times New Roman" w:hAnsi="Times New Roman" w:cs="Times New Roman"/>
          <w:sz w:val="24"/>
          <w:szCs w:val="24"/>
        </w:rPr>
        <w:t xml:space="preserve"> </w:t>
      </w:r>
      <w:r w:rsidR="00D011FE">
        <w:rPr>
          <w:rFonts w:ascii="Times New Roman" w:hAnsi="Times New Roman" w:cs="Times New Roman"/>
          <w:sz w:val="24"/>
          <w:szCs w:val="24"/>
        </w:rPr>
        <w:t>większość</w:t>
      </w:r>
      <w:r w:rsidR="00BA34CE">
        <w:rPr>
          <w:rFonts w:ascii="Times New Roman" w:hAnsi="Times New Roman" w:cs="Times New Roman"/>
          <w:sz w:val="24"/>
          <w:szCs w:val="24"/>
        </w:rPr>
        <w:t xml:space="preserve"> (84%) </w:t>
      </w:r>
      <w:r w:rsidR="00D011FE">
        <w:rPr>
          <w:rFonts w:ascii="Times New Roman" w:hAnsi="Times New Roman" w:cs="Times New Roman"/>
          <w:sz w:val="24"/>
          <w:szCs w:val="24"/>
        </w:rPr>
        <w:t xml:space="preserve">posiada na swojej nieruchomościach kompostownik. </w:t>
      </w:r>
    </w:p>
    <w:p w:rsidR="00647D69" w:rsidRDefault="00FF0C85" w:rsidP="00FF0C85">
      <w:pPr>
        <w:rPr>
          <w:rFonts w:eastAsia="Arial Unicode MS"/>
          <w:b/>
        </w:rPr>
      </w:pPr>
      <w:bookmarkStart w:id="7" w:name="_Toc39147421"/>
      <w:r w:rsidRPr="00FF0C85">
        <w:rPr>
          <w:rStyle w:val="Nagwek2Znak"/>
        </w:rPr>
        <w:t>P</w:t>
      </w:r>
      <w:r w:rsidR="00647D69" w:rsidRPr="00FF0C85">
        <w:rPr>
          <w:rStyle w:val="Nagwek2Znak"/>
        </w:rPr>
        <w:t>ozostałości z sortowania odpadów komunalnych przeznaczonych do składowania</w:t>
      </w:r>
      <w:bookmarkEnd w:id="7"/>
      <w:r w:rsidR="00F176A7">
        <w:rPr>
          <w:rFonts w:eastAsia="Arial Unicode MS"/>
          <w:b/>
        </w:rPr>
        <w:t>.</w:t>
      </w:r>
    </w:p>
    <w:p w:rsidR="00F176A7" w:rsidRDefault="00970A63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70A63">
        <w:rPr>
          <w:rFonts w:ascii="Times New Roman" w:hAnsi="Times New Roman" w:cs="Times New Roman"/>
          <w:sz w:val="24"/>
          <w:szCs w:val="24"/>
        </w:rPr>
        <w:t>Pozostałości z sortowania od</w:t>
      </w:r>
      <w:r w:rsidR="003526D8">
        <w:rPr>
          <w:rFonts w:ascii="Times New Roman" w:hAnsi="Times New Roman" w:cs="Times New Roman"/>
          <w:sz w:val="24"/>
          <w:szCs w:val="24"/>
        </w:rPr>
        <w:t>padów komunalnych przeznaczone</w:t>
      </w:r>
      <w:r w:rsidRPr="00970A63">
        <w:rPr>
          <w:rFonts w:ascii="Times New Roman" w:hAnsi="Times New Roman" w:cs="Times New Roman"/>
          <w:sz w:val="24"/>
          <w:szCs w:val="24"/>
        </w:rPr>
        <w:t xml:space="preserve"> do składowania zostały przekazane do instalacji do składowania odpadów komunalnych w Końskich, ul. Spacerowa 145, 26-200 Końskie.</w:t>
      </w:r>
      <w:r w:rsidR="003526D8">
        <w:rPr>
          <w:rFonts w:ascii="Times New Roman" w:hAnsi="Times New Roman" w:cs="Times New Roman"/>
          <w:sz w:val="24"/>
          <w:szCs w:val="24"/>
        </w:rPr>
        <w:t xml:space="preserve"> </w:t>
      </w:r>
      <w:r w:rsidRPr="0054221F">
        <w:rPr>
          <w:rFonts w:ascii="Times New Roman" w:hAnsi="Times New Roman" w:cs="Times New Roman"/>
          <w:sz w:val="24"/>
          <w:szCs w:val="24"/>
        </w:rPr>
        <w:t>Masa odpadów, powstałych po sortowaniu zmieszanych (niesegregowanych) odpadów komunalnych odebranych, przekazanych do składowania</w:t>
      </w:r>
      <w:r w:rsidR="0054221F" w:rsidRPr="0054221F">
        <w:rPr>
          <w:rFonts w:ascii="Times New Roman" w:hAnsi="Times New Roman" w:cs="Times New Roman"/>
          <w:sz w:val="24"/>
          <w:szCs w:val="24"/>
        </w:rPr>
        <w:t xml:space="preserve"> </w:t>
      </w:r>
      <w:r w:rsidR="003526D8">
        <w:rPr>
          <w:rFonts w:ascii="Times New Roman" w:hAnsi="Times New Roman" w:cs="Times New Roman"/>
          <w:sz w:val="24"/>
          <w:szCs w:val="24"/>
        </w:rPr>
        <w:t>w 2019</w:t>
      </w:r>
      <w:r w:rsidR="004128CE" w:rsidRPr="0054221F">
        <w:rPr>
          <w:rFonts w:ascii="Times New Roman" w:hAnsi="Times New Roman" w:cs="Times New Roman"/>
          <w:sz w:val="24"/>
          <w:szCs w:val="24"/>
        </w:rPr>
        <w:t xml:space="preserve"> roku</w:t>
      </w:r>
      <w:r w:rsidR="0054221F" w:rsidRPr="0054221F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C676C0">
        <w:rPr>
          <w:rFonts w:ascii="Times New Roman" w:hAnsi="Times New Roman" w:cs="Times New Roman"/>
          <w:sz w:val="24"/>
          <w:szCs w:val="24"/>
        </w:rPr>
        <w:t>30,3</w:t>
      </w:r>
      <w:r w:rsidR="003526D8" w:rsidRPr="003526D8">
        <w:rPr>
          <w:rFonts w:ascii="Times New Roman" w:hAnsi="Times New Roman" w:cs="Times New Roman"/>
          <w:sz w:val="24"/>
          <w:szCs w:val="24"/>
        </w:rPr>
        <w:t xml:space="preserve"> </w:t>
      </w:r>
      <w:r w:rsidR="00096454">
        <w:rPr>
          <w:rFonts w:ascii="Times New Roman" w:hAnsi="Times New Roman" w:cs="Times New Roman"/>
          <w:sz w:val="24"/>
          <w:szCs w:val="24"/>
        </w:rPr>
        <w:t>Mg (warstwa powyżej 80 mm).</w:t>
      </w:r>
    </w:p>
    <w:p w:rsidR="00B535F1" w:rsidRDefault="00B535F1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odpadów komunalnych wytworzonych przez mieszkańców Gminy Skarżysko Kościelne w 2019 roku przedstawia się następująco:</w:t>
      </w:r>
    </w:p>
    <w:p w:rsidR="00B535F1" w:rsidRDefault="00B535F1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odpadów zmieszanych wytworzonych </w:t>
      </w:r>
      <w:r w:rsidR="00DC1198">
        <w:rPr>
          <w:rFonts w:ascii="Times New Roman" w:hAnsi="Times New Roman" w:cs="Times New Roman"/>
          <w:sz w:val="24"/>
          <w:szCs w:val="24"/>
        </w:rPr>
        <w:t>przez jednego mieszkańca – 0,059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B535F1" w:rsidRPr="0054221F" w:rsidRDefault="00B535F1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wszystkich odpadów wytworzonych </w:t>
      </w:r>
      <w:r w:rsidR="00A53508">
        <w:rPr>
          <w:rFonts w:ascii="Times New Roman" w:hAnsi="Times New Roman" w:cs="Times New Roman"/>
          <w:sz w:val="24"/>
          <w:szCs w:val="24"/>
        </w:rPr>
        <w:t>przez jednego mieszkańca – 0,186</w:t>
      </w:r>
      <w:r>
        <w:rPr>
          <w:rFonts w:ascii="Times New Roman" w:hAnsi="Times New Roman" w:cs="Times New Roman"/>
          <w:sz w:val="24"/>
          <w:szCs w:val="24"/>
        </w:rPr>
        <w:t xml:space="preserve"> Mg. </w:t>
      </w:r>
    </w:p>
    <w:p w:rsidR="00647D69" w:rsidRDefault="00647D69" w:rsidP="00FF0C85">
      <w:pPr>
        <w:pStyle w:val="Nagwek1"/>
        <w:rPr>
          <w:rFonts w:eastAsia="Arial Unicode MS"/>
        </w:rPr>
      </w:pPr>
      <w:bookmarkStart w:id="8" w:name="_Toc39147422"/>
      <w:r w:rsidRPr="006E1590">
        <w:rPr>
          <w:rFonts w:eastAsia="Arial Unicode MS"/>
        </w:rPr>
        <w:lastRenderedPageBreak/>
        <w:t>Możliwość przetwarzania zmieszanych odpadów komunalnych, odpadów zielonych oraz pozostałości z sortowania odpadów komunalnych przeznaczonych do składowania</w:t>
      </w:r>
      <w:bookmarkEnd w:id="8"/>
    </w:p>
    <w:p w:rsidR="00FF0C85" w:rsidRDefault="00FF0C85" w:rsidP="00FF0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3BD" w:rsidRPr="00FF0C85" w:rsidRDefault="0022094A" w:rsidP="004C7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85">
        <w:rPr>
          <w:rFonts w:ascii="Times New Roman" w:hAnsi="Times New Roman" w:cs="Times New Roman"/>
          <w:sz w:val="24"/>
          <w:szCs w:val="24"/>
        </w:rPr>
        <w:t>Na terenie Gminy Skarżysko Kościelne nie ma możliwości przetwarzania odpadów komunalnych.</w:t>
      </w:r>
      <w:r w:rsidRPr="00FF0C85">
        <w:rPr>
          <w:rFonts w:ascii="Times New Roman" w:hAnsi="Times New Roman" w:cs="Times New Roman"/>
          <w:sz w:val="24"/>
          <w:szCs w:val="24"/>
        </w:rPr>
        <w:tab/>
      </w:r>
      <w:r w:rsidR="00EE6F2F" w:rsidRPr="00FF0C85">
        <w:rPr>
          <w:rFonts w:ascii="Times New Roman" w:hAnsi="Times New Roman" w:cs="Times New Roman"/>
          <w:sz w:val="24"/>
          <w:szCs w:val="24"/>
        </w:rPr>
        <w:t xml:space="preserve">Wszystkie odpady komunalne zmieszane odebrane z terenu gminy przekazane zostały do Instalacji do mechaniczno-biologicznego przetwarzania zmieszanych odpadów komunalnych w Końskich. </w:t>
      </w:r>
      <w:r w:rsidR="00E50B91" w:rsidRPr="00FF0C85">
        <w:rPr>
          <w:rFonts w:ascii="Times New Roman" w:hAnsi="Times New Roman" w:cs="Times New Roman"/>
          <w:sz w:val="24"/>
          <w:szCs w:val="24"/>
        </w:rPr>
        <w:t>Pozostałości z sortowania odpadów komunalnych przeznaczonych do składowania zostały zagospodarowane w instalacji do składowania odpadów komunalnych w Końskich, ul. Spacerowa 145, 26-200 Końskie</w:t>
      </w:r>
      <w:r w:rsidR="006B1B60" w:rsidRPr="00FF0C85">
        <w:rPr>
          <w:rFonts w:ascii="Times New Roman" w:hAnsi="Times New Roman" w:cs="Times New Roman"/>
          <w:sz w:val="24"/>
          <w:szCs w:val="24"/>
        </w:rPr>
        <w:t>.</w:t>
      </w:r>
      <w:r w:rsidRPr="00FF0C85">
        <w:rPr>
          <w:rFonts w:ascii="Times New Roman" w:hAnsi="Times New Roman" w:cs="Times New Roman"/>
          <w:sz w:val="24"/>
          <w:szCs w:val="24"/>
        </w:rPr>
        <w:t xml:space="preserve"> </w:t>
      </w:r>
      <w:r w:rsidR="006B1B60" w:rsidRPr="00FF0C85">
        <w:rPr>
          <w:rFonts w:ascii="Times New Roman" w:hAnsi="Times New Roman" w:cs="Times New Roman"/>
          <w:sz w:val="24"/>
          <w:szCs w:val="24"/>
        </w:rPr>
        <w:t xml:space="preserve">Odpady ulegające biodegradacji </w:t>
      </w:r>
      <w:r w:rsidR="006D2DAC" w:rsidRPr="00FF0C85">
        <w:rPr>
          <w:rFonts w:ascii="Times New Roman" w:hAnsi="Times New Roman" w:cs="Times New Roman"/>
          <w:sz w:val="24"/>
          <w:szCs w:val="24"/>
        </w:rPr>
        <w:t xml:space="preserve">z terenu Gminy trafiają </w:t>
      </w:r>
      <w:r w:rsidR="006B1B60" w:rsidRPr="00FF0C85">
        <w:rPr>
          <w:rFonts w:ascii="Times New Roman" w:hAnsi="Times New Roman" w:cs="Times New Roman"/>
          <w:sz w:val="24"/>
          <w:szCs w:val="24"/>
        </w:rPr>
        <w:t>do i</w:t>
      </w:r>
      <w:r w:rsidR="006D2DAC" w:rsidRPr="00FF0C85">
        <w:rPr>
          <w:rFonts w:ascii="Times New Roman" w:hAnsi="Times New Roman" w:cs="Times New Roman"/>
          <w:sz w:val="24"/>
          <w:szCs w:val="24"/>
        </w:rPr>
        <w:t>nstalacji</w:t>
      </w:r>
      <w:r w:rsidR="006B1B60" w:rsidRPr="00FF0C85">
        <w:rPr>
          <w:rFonts w:ascii="Times New Roman" w:hAnsi="Times New Roman" w:cs="Times New Roman"/>
          <w:sz w:val="24"/>
          <w:szCs w:val="24"/>
        </w:rPr>
        <w:t xml:space="preserve"> do przetwarzania selektywnie zebranych odpadów zielonych i innych bioodpadów w Końskich, ul. Spacerowa 145, 26-200 Końskie</w:t>
      </w:r>
    </w:p>
    <w:p w:rsidR="00647D69" w:rsidRPr="00FF0C85" w:rsidRDefault="00647D69" w:rsidP="00FF0C85">
      <w:pPr>
        <w:pStyle w:val="Nagwek1"/>
        <w:rPr>
          <w:rFonts w:eastAsia="Arial Unicode MS"/>
        </w:rPr>
      </w:pPr>
      <w:bookmarkStart w:id="9" w:name="_Toc39147423"/>
      <w:r w:rsidRPr="00FF0C85">
        <w:rPr>
          <w:rFonts w:eastAsia="Arial Unicode MS"/>
        </w:rPr>
        <w:t>Potrzeby inwestycyjne związane z gospodarowaniem odpadami komunalnymi</w:t>
      </w:r>
      <w:bookmarkEnd w:id="9"/>
    </w:p>
    <w:p w:rsidR="006B1B60" w:rsidRPr="00FF0C85" w:rsidRDefault="00EE6F2F" w:rsidP="00FF0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C85">
        <w:rPr>
          <w:rFonts w:ascii="Times New Roman" w:hAnsi="Times New Roman" w:cs="Times New Roman"/>
          <w:sz w:val="24"/>
          <w:szCs w:val="24"/>
        </w:rPr>
        <w:tab/>
      </w:r>
      <w:r w:rsidR="000E6663" w:rsidRPr="00FF0C85">
        <w:rPr>
          <w:rFonts w:ascii="Times New Roman" w:hAnsi="Times New Roman" w:cs="Times New Roman"/>
          <w:sz w:val="24"/>
          <w:szCs w:val="24"/>
        </w:rPr>
        <w:t>W 2019</w:t>
      </w:r>
      <w:r w:rsidRPr="00FF0C85">
        <w:rPr>
          <w:rFonts w:ascii="Times New Roman" w:hAnsi="Times New Roman" w:cs="Times New Roman"/>
          <w:sz w:val="24"/>
          <w:szCs w:val="24"/>
        </w:rPr>
        <w:t xml:space="preserve"> roku nie realizowano żadnych inwestycji związanych z gospodarowaniem odpadami komunalnymi. </w:t>
      </w:r>
    </w:p>
    <w:p w:rsidR="00647D69" w:rsidRDefault="00647D69" w:rsidP="00FF0C85">
      <w:pPr>
        <w:pStyle w:val="Nagwek1"/>
        <w:rPr>
          <w:rFonts w:eastAsia="Arial Unicode MS"/>
        </w:rPr>
      </w:pPr>
      <w:bookmarkStart w:id="10" w:name="_Toc39147424"/>
      <w:r w:rsidRPr="006E1590">
        <w:rPr>
          <w:rFonts w:eastAsia="Arial Unicode MS"/>
        </w:rPr>
        <w:t xml:space="preserve">Koszty poniesione w związku z odbieraniem, odzyskiem, </w:t>
      </w:r>
      <w:r w:rsidR="0004285D" w:rsidRPr="006E1590">
        <w:rPr>
          <w:rFonts w:eastAsia="Arial Unicode MS"/>
        </w:rPr>
        <w:t>RECYKLINGIEM I</w:t>
      </w:r>
      <w:r w:rsidRPr="006E1590">
        <w:rPr>
          <w:rFonts w:eastAsia="Arial Unicode MS"/>
        </w:rPr>
        <w:t xml:space="preserve"> unieszkodliwianiem odpadów komunalnych.</w:t>
      </w:r>
      <w:bookmarkEnd w:id="10"/>
      <w:r w:rsidRPr="006E1590">
        <w:rPr>
          <w:rFonts w:eastAsia="Arial Unicode MS"/>
        </w:rPr>
        <w:t xml:space="preserve"> </w:t>
      </w:r>
    </w:p>
    <w:p w:rsidR="00A52B98" w:rsidRDefault="00A52B98" w:rsidP="00FF0C85"/>
    <w:p w:rsidR="006156C1" w:rsidRP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>Wydatki związane z funkcjonowaniem systemu gospodarowania odp</w:t>
      </w:r>
      <w:r w:rsidR="006B1B60" w:rsidRPr="006156C1">
        <w:rPr>
          <w:rFonts w:ascii="Times New Roman" w:hAnsi="Times New Roman" w:cs="Times New Roman"/>
          <w:sz w:val="24"/>
          <w:szCs w:val="24"/>
        </w:rPr>
        <w:t xml:space="preserve">adami </w:t>
      </w:r>
    </w:p>
    <w:p w:rsidR="006156C1" w:rsidRPr="006156C1" w:rsidRDefault="006B1B60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 xml:space="preserve">komunalnymi – </w:t>
      </w:r>
      <w:r w:rsidR="00514073">
        <w:rPr>
          <w:rFonts w:ascii="Times New Roman" w:hAnsi="Times New Roman" w:cs="Times New Roman"/>
          <w:sz w:val="24"/>
          <w:szCs w:val="24"/>
        </w:rPr>
        <w:t>561 917,56</w:t>
      </w:r>
      <w:r w:rsidRPr="006156C1">
        <w:rPr>
          <w:rFonts w:ascii="Times New Roman" w:hAnsi="Times New Roman" w:cs="Times New Roman"/>
          <w:sz w:val="24"/>
          <w:szCs w:val="24"/>
        </w:rPr>
        <w:t>zł</w:t>
      </w:r>
    </w:p>
    <w:p w:rsidR="006156C1" w:rsidRP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 xml:space="preserve">Wydatki poniesione na zagospodarowanie odpadów – </w:t>
      </w:r>
      <w:r w:rsidR="00514073">
        <w:rPr>
          <w:rFonts w:ascii="Times New Roman" w:hAnsi="Times New Roman" w:cs="Times New Roman"/>
          <w:sz w:val="24"/>
          <w:szCs w:val="24"/>
        </w:rPr>
        <w:t>491 440</w:t>
      </w:r>
      <w:r w:rsidR="006B1B60" w:rsidRPr="006156C1">
        <w:rPr>
          <w:rFonts w:ascii="Times New Roman" w:hAnsi="Times New Roman" w:cs="Times New Roman"/>
          <w:sz w:val="24"/>
          <w:szCs w:val="24"/>
        </w:rPr>
        <w:t>,00</w:t>
      </w:r>
      <w:r w:rsidRPr="006156C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C3E5F" w:rsidRP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>Wyd</w:t>
      </w:r>
      <w:r w:rsidR="006B1B60" w:rsidRPr="006156C1">
        <w:rPr>
          <w:rFonts w:ascii="Times New Roman" w:hAnsi="Times New Roman" w:cs="Times New Roman"/>
          <w:sz w:val="24"/>
          <w:szCs w:val="24"/>
        </w:rPr>
        <w:t xml:space="preserve">atki administracyjne – </w:t>
      </w:r>
      <w:r w:rsidR="00514073">
        <w:rPr>
          <w:rFonts w:ascii="Times New Roman" w:hAnsi="Times New Roman" w:cs="Times New Roman"/>
          <w:sz w:val="24"/>
          <w:szCs w:val="24"/>
        </w:rPr>
        <w:t>70 477,56</w:t>
      </w:r>
      <w:r w:rsidRPr="006156C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C3E5F" w:rsidRP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>Należności z tytułu opłat za gosp</w:t>
      </w:r>
      <w:r w:rsidR="006B1B60" w:rsidRPr="006156C1">
        <w:rPr>
          <w:rFonts w:ascii="Times New Roman" w:hAnsi="Times New Roman" w:cs="Times New Roman"/>
          <w:sz w:val="24"/>
          <w:szCs w:val="24"/>
        </w:rPr>
        <w:t xml:space="preserve">odarowanie odpadami – </w:t>
      </w:r>
      <w:r w:rsidR="00514073">
        <w:rPr>
          <w:rFonts w:ascii="Times New Roman" w:hAnsi="Times New Roman" w:cs="Times New Roman"/>
          <w:sz w:val="24"/>
          <w:szCs w:val="24"/>
        </w:rPr>
        <w:t>559 351,38</w:t>
      </w:r>
      <w:r w:rsidRPr="006156C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C3E5F" w:rsidRP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>Wpływ z tytułu opłat za gosp</w:t>
      </w:r>
      <w:r w:rsidR="006B1B60" w:rsidRPr="006156C1">
        <w:rPr>
          <w:rFonts w:ascii="Times New Roman" w:hAnsi="Times New Roman" w:cs="Times New Roman"/>
          <w:sz w:val="24"/>
          <w:szCs w:val="24"/>
        </w:rPr>
        <w:t xml:space="preserve">odarowanie odpadami – </w:t>
      </w:r>
      <w:r w:rsidR="00514073">
        <w:rPr>
          <w:rFonts w:ascii="Times New Roman" w:hAnsi="Times New Roman" w:cs="Times New Roman"/>
          <w:sz w:val="24"/>
          <w:szCs w:val="24"/>
        </w:rPr>
        <w:t>503 040,16</w:t>
      </w:r>
      <w:r w:rsidRPr="006156C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C3E5F" w:rsidRP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>Zaległości na</w:t>
      </w:r>
      <w:r w:rsidR="00936E3A">
        <w:rPr>
          <w:rFonts w:ascii="Times New Roman" w:hAnsi="Times New Roman" w:cs="Times New Roman"/>
          <w:sz w:val="24"/>
          <w:szCs w:val="24"/>
        </w:rPr>
        <w:t xml:space="preserve"> dzień 31.12.2019</w:t>
      </w:r>
      <w:r w:rsidR="006B1B60" w:rsidRPr="006156C1">
        <w:rPr>
          <w:rFonts w:ascii="Times New Roman" w:hAnsi="Times New Roman" w:cs="Times New Roman"/>
          <w:sz w:val="24"/>
          <w:szCs w:val="24"/>
        </w:rPr>
        <w:t xml:space="preserve"> r. – </w:t>
      </w:r>
      <w:r w:rsidR="00514073">
        <w:rPr>
          <w:rFonts w:ascii="Times New Roman" w:hAnsi="Times New Roman" w:cs="Times New Roman"/>
          <w:sz w:val="24"/>
          <w:szCs w:val="24"/>
        </w:rPr>
        <w:t>60 579,85</w:t>
      </w:r>
      <w:r w:rsidRPr="006156C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156C1" w:rsidRDefault="007C3E5F" w:rsidP="00FF0C85">
      <w:pPr>
        <w:rPr>
          <w:rFonts w:ascii="Times New Roman" w:hAnsi="Times New Roman" w:cs="Times New Roman"/>
          <w:sz w:val="24"/>
          <w:szCs w:val="24"/>
        </w:rPr>
      </w:pPr>
      <w:r w:rsidRPr="006156C1">
        <w:rPr>
          <w:rFonts w:ascii="Times New Roman" w:hAnsi="Times New Roman" w:cs="Times New Roman"/>
          <w:sz w:val="24"/>
          <w:szCs w:val="24"/>
        </w:rPr>
        <w:t>Nadpłaty n</w:t>
      </w:r>
      <w:r w:rsidR="00936E3A">
        <w:rPr>
          <w:rFonts w:ascii="Times New Roman" w:hAnsi="Times New Roman" w:cs="Times New Roman"/>
          <w:sz w:val="24"/>
          <w:szCs w:val="24"/>
        </w:rPr>
        <w:t>a dzień 31.12.2019</w:t>
      </w:r>
      <w:bookmarkStart w:id="11" w:name="_GoBack"/>
      <w:bookmarkEnd w:id="11"/>
      <w:r w:rsidR="006B1B60" w:rsidRPr="006156C1">
        <w:rPr>
          <w:rFonts w:ascii="Times New Roman" w:hAnsi="Times New Roman" w:cs="Times New Roman"/>
          <w:sz w:val="24"/>
          <w:szCs w:val="24"/>
        </w:rPr>
        <w:t xml:space="preserve"> r. – </w:t>
      </w:r>
      <w:r w:rsidR="00514073">
        <w:rPr>
          <w:rFonts w:ascii="Times New Roman" w:hAnsi="Times New Roman" w:cs="Times New Roman"/>
          <w:sz w:val="24"/>
          <w:szCs w:val="24"/>
        </w:rPr>
        <w:t>4 268,68</w:t>
      </w:r>
      <w:r w:rsidRPr="006156C1">
        <w:rPr>
          <w:rFonts w:ascii="Times New Roman" w:hAnsi="Times New Roman" w:cs="Times New Roman"/>
          <w:sz w:val="24"/>
          <w:szCs w:val="24"/>
        </w:rPr>
        <w:t xml:space="preserve"> zł</w:t>
      </w:r>
      <w:r w:rsidR="006B1B60" w:rsidRPr="0061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BD" w:rsidRPr="00443B68" w:rsidRDefault="00443B68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niedobór środków finansowych na pokrycie kosztów związanych z gospodarowaniem odpadami komunalnymi w 2018 roku i wzrostem kosztów ponoszonych przez Gminę za usługi odbioru i zagospodarowania odpadów komunalnych podjęto uchwałę </w:t>
      </w:r>
      <w:r w:rsidRPr="00443B68">
        <w:rPr>
          <w:rFonts w:ascii="Times New Roman" w:hAnsi="Times New Roman" w:cs="Times New Roman"/>
          <w:sz w:val="24"/>
          <w:szCs w:val="24"/>
        </w:rPr>
        <w:t xml:space="preserve"> Nr IV/23/2019 Rady Gminy Skarżysko Kościelne z dnia 14 stycznia 2019 r. w sprawie zmiany </w:t>
      </w:r>
      <w:r w:rsidRPr="00443B68">
        <w:rPr>
          <w:rFonts w:ascii="Times New Roman" w:hAnsi="Times New Roman" w:cs="Times New Roman"/>
          <w:sz w:val="24"/>
          <w:szCs w:val="24"/>
        </w:rPr>
        <w:lastRenderedPageBreak/>
        <w:t>uchwały Nr XXVII/173/12 z dnia 13 grudnia 2012 r. w sprawie: wyboru metody ustalenia opłaty za gospodarowanie odpadami komunalnymi oraz ustalenia stawki takiej opłaty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D69" w:rsidRPr="006E1590" w:rsidRDefault="00647D69" w:rsidP="00FF0C85">
      <w:pPr>
        <w:pStyle w:val="Nagwek1"/>
        <w:rPr>
          <w:rFonts w:eastAsia="Arial Unicode MS"/>
        </w:rPr>
      </w:pPr>
      <w:bookmarkStart w:id="12" w:name="_Toc39147425"/>
      <w:r w:rsidRPr="006E1590">
        <w:rPr>
          <w:rFonts w:eastAsia="Arial Unicode MS"/>
        </w:rPr>
        <w:t>Liczba właścicieli nieruchomości, którzy nie zawarli umowy</w:t>
      </w:r>
      <w:r w:rsidR="004128CE">
        <w:rPr>
          <w:rFonts w:eastAsia="Arial Unicode MS"/>
        </w:rPr>
        <w:t xml:space="preserve"> na odbiór odpadów komunalnych </w:t>
      </w:r>
      <w:r w:rsidRPr="006E1590">
        <w:rPr>
          <w:rFonts w:eastAsia="Arial Unicode MS"/>
        </w:rPr>
        <w:t xml:space="preserve">w </w:t>
      </w:r>
      <w:r w:rsidR="00FF0C85">
        <w:rPr>
          <w:rFonts w:eastAsia="Arial Unicode MS"/>
        </w:rPr>
        <w:t xml:space="preserve">imieniu których </w:t>
      </w:r>
      <w:r w:rsidRPr="006E1590">
        <w:rPr>
          <w:rFonts w:eastAsia="Arial Unicode MS"/>
        </w:rPr>
        <w:t>gmina powinna podjąć działania na rzecz zorganizowania tak</w:t>
      </w:r>
      <w:r w:rsidR="00D725A1" w:rsidRPr="006E1590">
        <w:rPr>
          <w:rFonts w:eastAsia="Arial Unicode MS"/>
        </w:rPr>
        <w:t>iego odb</w:t>
      </w:r>
      <w:r w:rsidRPr="006E1590">
        <w:rPr>
          <w:rFonts w:eastAsia="Arial Unicode MS"/>
        </w:rPr>
        <w:t>ioru.</w:t>
      </w:r>
      <w:bookmarkEnd w:id="12"/>
    </w:p>
    <w:p w:rsidR="00376B2A" w:rsidRDefault="0054221F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457E75" w:rsidRPr="005422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4221F">
        <w:rPr>
          <w:rFonts w:ascii="Times New Roman" w:eastAsia="Arial Unicode MS" w:hAnsi="Times New Roman" w:cs="Times New Roman"/>
          <w:sz w:val="24"/>
          <w:szCs w:val="24"/>
        </w:rPr>
        <w:t>Gmina Skarżysko Kościelne nie objęła systemem gospodarowania odpadami komunalnymi nieruchomości niezamieszkałych, na których powstają odpady tj. na nieruchomościach gdzie prowadzon</w:t>
      </w:r>
      <w:r w:rsidR="00EE6F2F">
        <w:rPr>
          <w:rFonts w:ascii="Times New Roman" w:eastAsia="Arial Unicode MS" w:hAnsi="Times New Roman" w:cs="Times New Roman"/>
          <w:sz w:val="24"/>
          <w:szCs w:val="24"/>
        </w:rPr>
        <w:t xml:space="preserve">a jest działalność gospodarcza, nie objęła także </w:t>
      </w:r>
      <w:r w:rsidR="004128CE">
        <w:rPr>
          <w:rFonts w:ascii="Times New Roman" w:eastAsia="Arial Unicode MS" w:hAnsi="Times New Roman" w:cs="Times New Roman"/>
          <w:sz w:val="24"/>
          <w:szCs w:val="24"/>
        </w:rPr>
        <w:t>systemem budynków</w:t>
      </w:r>
      <w:r w:rsidRPr="0054221F">
        <w:rPr>
          <w:rFonts w:ascii="Times New Roman" w:eastAsia="Arial Unicode MS" w:hAnsi="Times New Roman" w:cs="Times New Roman"/>
          <w:sz w:val="24"/>
          <w:szCs w:val="24"/>
        </w:rPr>
        <w:t xml:space="preserve"> użyteczności</w:t>
      </w:r>
      <w:r w:rsidR="00EE6F2F">
        <w:rPr>
          <w:rFonts w:ascii="Times New Roman" w:eastAsia="Arial Unicode MS" w:hAnsi="Times New Roman" w:cs="Times New Roman"/>
          <w:sz w:val="24"/>
          <w:szCs w:val="24"/>
        </w:rPr>
        <w:t xml:space="preserve"> publicznej. </w:t>
      </w:r>
      <w:r w:rsidR="004D6913">
        <w:rPr>
          <w:rFonts w:ascii="Times New Roman" w:eastAsia="Arial Unicode MS" w:hAnsi="Times New Roman" w:cs="Times New Roman"/>
          <w:sz w:val="24"/>
          <w:szCs w:val="24"/>
        </w:rPr>
        <w:t>Na dzień</w:t>
      </w:r>
      <w:r w:rsidRPr="0054221F">
        <w:rPr>
          <w:rFonts w:ascii="Times New Roman" w:eastAsia="Arial Unicode MS" w:hAnsi="Times New Roman" w:cs="Times New Roman"/>
          <w:sz w:val="24"/>
          <w:szCs w:val="24"/>
        </w:rPr>
        <w:t xml:space="preserve"> nie ujawniono właśc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iciela nieruchomości, który nie </w:t>
      </w:r>
      <w:r w:rsidRPr="0054221F">
        <w:rPr>
          <w:rFonts w:ascii="Times New Roman" w:eastAsia="Arial Unicode MS" w:hAnsi="Times New Roman" w:cs="Times New Roman"/>
          <w:sz w:val="24"/>
          <w:szCs w:val="24"/>
        </w:rPr>
        <w:t xml:space="preserve">miałby podpisanej umowy na odbiór odpadów. </w:t>
      </w:r>
    </w:p>
    <w:p w:rsidR="004F6E85" w:rsidRDefault="00376B2A" w:rsidP="00FF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Właściciele nieruchomości, którzy pozbywają się z terenu nieru</w:t>
      </w:r>
      <w:r>
        <w:rPr>
          <w:rFonts w:ascii="Times New Roman" w:hAnsi="Times New Roman" w:cs="Times New Roman"/>
          <w:sz w:val="24"/>
          <w:szCs w:val="24"/>
        </w:rPr>
        <w:t xml:space="preserve">chomości nieczystości ciekłych, </w:t>
      </w:r>
      <w:r w:rsidRPr="00376B2A">
        <w:rPr>
          <w:rFonts w:ascii="Times New Roman" w:hAnsi="Times New Roman" w:cs="Times New Roman"/>
          <w:sz w:val="24"/>
          <w:szCs w:val="24"/>
        </w:rPr>
        <w:t>są obowiązani do udokumentowania w formie umowy korzystania z usług wykonywanych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przedsiębiorcę posiadającego zezwolenie na prowadzenie działalności w zakresie opróżniania zbiorników bezodpływowych i transportu nieczystości ciekłych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B2A"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Na dzień nie ujawniono właściciela nieruchomości, kt</w:t>
      </w:r>
      <w:r>
        <w:rPr>
          <w:rFonts w:ascii="Times New Roman" w:hAnsi="Times New Roman" w:cs="Times New Roman"/>
          <w:sz w:val="24"/>
          <w:szCs w:val="24"/>
        </w:rPr>
        <w:t>óry nie miałby podpisanej umowy.</w:t>
      </w:r>
    </w:p>
    <w:p w:rsidR="00C043BD" w:rsidRPr="00E17993" w:rsidRDefault="00376B2A" w:rsidP="00E17993">
      <w:pPr>
        <w:pStyle w:val="Nagwek1"/>
      </w:pPr>
      <w:bookmarkStart w:id="13" w:name="_Toc39147426"/>
      <w:r w:rsidRPr="00FF0C85">
        <w:t>Podsumowanie</w:t>
      </w:r>
      <w:bookmarkEnd w:id="13"/>
    </w:p>
    <w:p w:rsidR="00376B2A" w:rsidRDefault="00301C9D" w:rsidP="00FF0C8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1C9D">
        <w:rPr>
          <w:rFonts w:ascii="Times New Roman" w:eastAsia="Arial Unicode MS" w:hAnsi="Times New Roman" w:cs="Times New Roman"/>
          <w:sz w:val="24"/>
          <w:szCs w:val="24"/>
        </w:rPr>
        <w:t>Od lipca 2013 roku właściciele ni</w:t>
      </w:r>
      <w:r w:rsidR="00FE5C37">
        <w:rPr>
          <w:rFonts w:ascii="Times New Roman" w:eastAsia="Arial Unicode MS" w:hAnsi="Times New Roman" w:cs="Times New Roman"/>
          <w:sz w:val="24"/>
          <w:szCs w:val="24"/>
        </w:rPr>
        <w:t>eruchomości zamieszkałych wnoszą</w:t>
      </w:r>
      <w:r w:rsidRPr="00301C9D">
        <w:rPr>
          <w:rFonts w:ascii="Times New Roman" w:eastAsia="Arial Unicode MS" w:hAnsi="Times New Roman" w:cs="Times New Roman"/>
          <w:sz w:val="24"/>
          <w:szCs w:val="24"/>
        </w:rPr>
        <w:t xml:space="preserve"> o</w:t>
      </w:r>
      <w:r w:rsidR="00E17993">
        <w:rPr>
          <w:rFonts w:ascii="Times New Roman" w:eastAsia="Arial Unicode MS" w:hAnsi="Times New Roman" w:cs="Times New Roman"/>
          <w:sz w:val="24"/>
          <w:szCs w:val="24"/>
        </w:rPr>
        <w:t xml:space="preserve">płaty </w:t>
      </w:r>
      <w:r w:rsidRPr="00301C9D">
        <w:rPr>
          <w:rFonts w:ascii="Times New Roman" w:eastAsia="Arial Unicode MS" w:hAnsi="Times New Roman" w:cs="Times New Roman"/>
          <w:sz w:val="24"/>
          <w:szCs w:val="24"/>
        </w:rPr>
        <w:t>do Gminy na podstawie złożonych deklaracji o wysokości opłaty za gospodarowanie odpadami komunalnymi</w:t>
      </w:r>
      <w:r w:rsidR="00FE5C37">
        <w:rPr>
          <w:rFonts w:ascii="Times New Roman" w:eastAsia="Arial Unicode MS" w:hAnsi="Times New Roman" w:cs="Times New Roman"/>
          <w:sz w:val="24"/>
          <w:szCs w:val="24"/>
        </w:rPr>
        <w:t xml:space="preserve">. Umowa na odbiór i zagospodarowanie odpadów komunalnych została zawarta pomiędzy Gminą a podmiotem świadczącym usługę. Na podstawie zebranych danych można jednoznacznie stwierdzić, że system gospodarki odpadami komunalnymi na terenie </w:t>
      </w:r>
      <w:r w:rsidR="00E17993">
        <w:rPr>
          <w:rFonts w:ascii="Times New Roman" w:eastAsia="Arial Unicode MS" w:hAnsi="Times New Roman" w:cs="Times New Roman"/>
          <w:sz w:val="24"/>
          <w:szCs w:val="24"/>
        </w:rPr>
        <w:t>G</w:t>
      </w:r>
      <w:r w:rsidR="00FE5C37">
        <w:rPr>
          <w:rFonts w:ascii="Times New Roman" w:eastAsia="Arial Unicode MS" w:hAnsi="Times New Roman" w:cs="Times New Roman"/>
          <w:sz w:val="24"/>
          <w:szCs w:val="24"/>
        </w:rPr>
        <w:t xml:space="preserve">miny Skarżysko Kościelne funkcjonuje prawidłowo. System ten działa zgodnie z obowiązującymi przepisami. Celem priorytetowym jest uświadomienie mieszkańcom gminy konieczności ograniczenia ilości wytwarzanych odpadów komunalnych, a także racjonalnego sortowania odpadów komunalnych w celu osiągniecia określonych poziomów odzysku i recyklingu. </w:t>
      </w:r>
    </w:p>
    <w:p w:rsidR="00FE5C37" w:rsidRPr="00376B2A" w:rsidRDefault="00FE5C37" w:rsidP="00FF0C8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156C1" w:rsidRPr="0054221F" w:rsidRDefault="006156C1" w:rsidP="00FF0C8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E50B91" w:rsidRPr="004F6E85" w:rsidRDefault="00EE6F2F" w:rsidP="00FF0C85">
      <w:pPr>
        <w:rPr>
          <w:rFonts w:ascii="Times New Roman" w:eastAsia="Arial Unicode MS" w:hAnsi="Times New Roman" w:cs="Times New Roman"/>
          <w:sz w:val="18"/>
          <w:szCs w:val="18"/>
        </w:rPr>
      </w:pPr>
      <w:r w:rsidRPr="004F6E85">
        <w:rPr>
          <w:rFonts w:ascii="Times New Roman" w:eastAsia="Arial Unicode MS" w:hAnsi="Times New Roman" w:cs="Times New Roman"/>
          <w:sz w:val="18"/>
          <w:szCs w:val="18"/>
        </w:rPr>
        <w:t xml:space="preserve">Sporządziła: </w:t>
      </w:r>
    </w:p>
    <w:p w:rsidR="00457E75" w:rsidRPr="004F6E85" w:rsidRDefault="00EE6F2F" w:rsidP="00FF0C85">
      <w:pPr>
        <w:rPr>
          <w:rFonts w:ascii="Times New Roman" w:eastAsia="Arial Unicode MS" w:hAnsi="Times New Roman" w:cs="Times New Roman"/>
          <w:sz w:val="18"/>
          <w:szCs w:val="18"/>
        </w:rPr>
      </w:pPr>
      <w:r w:rsidRPr="004F6E85">
        <w:rPr>
          <w:rFonts w:ascii="Times New Roman" w:eastAsia="Arial Unicode MS" w:hAnsi="Times New Roman" w:cs="Times New Roman"/>
          <w:sz w:val="18"/>
          <w:szCs w:val="18"/>
        </w:rPr>
        <w:t>Justyna Minda-Piotrowska</w:t>
      </w:r>
    </w:p>
    <w:p w:rsidR="00457E75" w:rsidRPr="006156C1" w:rsidRDefault="00301C9D" w:rsidP="00FF0C85">
      <w:pPr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Inspektor ds. gospodarki odpadami, rolnictwa i leśnictwa</w:t>
      </w:r>
    </w:p>
    <w:p w:rsidR="00457E75" w:rsidRPr="00535AC7" w:rsidRDefault="00457E75" w:rsidP="00FF0C85">
      <w:pPr>
        <w:rPr>
          <w:rFonts w:eastAsia="Arial Unicode MS"/>
        </w:rPr>
      </w:pPr>
    </w:p>
    <w:sectPr w:rsidR="00457E75" w:rsidRPr="00535AC7" w:rsidSect="0037120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3A" w:rsidRDefault="001C543A" w:rsidP="00D725A1">
      <w:pPr>
        <w:spacing w:before="0" w:after="0" w:line="240" w:lineRule="auto"/>
      </w:pPr>
      <w:r>
        <w:separator/>
      </w:r>
    </w:p>
  </w:endnote>
  <w:endnote w:type="continuationSeparator" w:id="0">
    <w:p w:rsidR="001C543A" w:rsidRDefault="001C543A" w:rsidP="00D72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44376"/>
      <w:docPartObj>
        <w:docPartGallery w:val="Page Numbers (Bottom of Page)"/>
        <w:docPartUnique/>
      </w:docPartObj>
    </w:sdtPr>
    <w:sdtEndPr/>
    <w:sdtContent>
      <w:p w:rsidR="00D725A1" w:rsidRDefault="00D725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3A">
          <w:rPr>
            <w:noProof/>
          </w:rPr>
          <w:t>10</w:t>
        </w:r>
        <w:r>
          <w:fldChar w:fldCharType="end"/>
        </w:r>
      </w:p>
    </w:sdtContent>
  </w:sdt>
  <w:p w:rsidR="00D725A1" w:rsidRDefault="00D72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3A" w:rsidRDefault="001C543A" w:rsidP="00D725A1">
      <w:pPr>
        <w:spacing w:before="0" w:after="0" w:line="240" w:lineRule="auto"/>
      </w:pPr>
      <w:r>
        <w:separator/>
      </w:r>
    </w:p>
  </w:footnote>
  <w:footnote w:type="continuationSeparator" w:id="0">
    <w:p w:rsidR="001C543A" w:rsidRDefault="001C543A" w:rsidP="00D72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CB1"/>
    <w:multiLevelType w:val="hybridMultilevel"/>
    <w:tmpl w:val="0B8C577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30E32EC"/>
    <w:multiLevelType w:val="hybridMultilevel"/>
    <w:tmpl w:val="6D68D220"/>
    <w:lvl w:ilvl="0" w:tplc="04150005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110AF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79A1AE4"/>
    <w:multiLevelType w:val="hybridMultilevel"/>
    <w:tmpl w:val="6074AEC6"/>
    <w:lvl w:ilvl="0" w:tplc="59DA746C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E0413A2"/>
    <w:multiLevelType w:val="hybridMultilevel"/>
    <w:tmpl w:val="E850DDE6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BD21BEF"/>
    <w:multiLevelType w:val="multilevel"/>
    <w:tmpl w:val="63CE32A4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4E43B1"/>
    <w:multiLevelType w:val="hybridMultilevel"/>
    <w:tmpl w:val="88D01E3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E1B7841"/>
    <w:multiLevelType w:val="hybridMultilevel"/>
    <w:tmpl w:val="59128774"/>
    <w:lvl w:ilvl="0" w:tplc="0415000F">
      <w:start w:val="1"/>
      <w:numFmt w:val="decimal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>
    <w:nsid w:val="5E1E7A74"/>
    <w:multiLevelType w:val="hybridMultilevel"/>
    <w:tmpl w:val="934436C0"/>
    <w:lvl w:ilvl="0" w:tplc="7FBE0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5C35"/>
    <w:multiLevelType w:val="hybridMultilevel"/>
    <w:tmpl w:val="1404529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E2247"/>
    <w:multiLevelType w:val="hybridMultilevel"/>
    <w:tmpl w:val="648CB2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  <w:num w:numId="17">
    <w:abstractNumId w:val="9"/>
  </w:num>
  <w:num w:numId="18">
    <w:abstractNumId w:val="10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C"/>
    <w:rsid w:val="00003883"/>
    <w:rsid w:val="00021BA4"/>
    <w:rsid w:val="0004285D"/>
    <w:rsid w:val="00042AE6"/>
    <w:rsid w:val="0004643B"/>
    <w:rsid w:val="000916AD"/>
    <w:rsid w:val="00092C30"/>
    <w:rsid w:val="00096454"/>
    <w:rsid w:val="000B13AC"/>
    <w:rsid w:val="000D3B5C"/>
    <w:rsid w:val="000E6663"/>
    <w:rsid w:val="000F5000"/>
    <w:rsid w:val="000F534B"/>
    <w:rsid w:val="001069AF"/>
    <w:rsid w:val="001149CB"/>
    <w:rsid w:val="001201A1"/>
    <w:rsid w:val="00131BD9"/>
    <w:rsid w:val="00131E15"/>
    <w:rsid w:val="0013618B"/>
    <w:rsid w:val="00162CFC"/>
    <w:rsid w:val="00186918"/>
    <w:rsid w:val="00186B3F"/>
    <w:rsid w:val="00193485"/>
    <w:rsid w:val="00196AD3"/>
    <w:rsid w:val="00196FAA"/>
    <w:rsid w:val="001B5C23"/>
    <w:rsid w:val="001C1F74"/>
    <w:rsid w:val="001C543A"/>
    <w:rsid w:val="001D090F"/>
    <w:rsid w:val="001D64C7"/>
    <w:rsid w:val="001E4649"/>
    <w:rsid w:val="001E6BF1"/>
    <w:rsid w:val="001E6EEF"/>
    <w:rsid w:val="0021393E"/>
    <w:rsid w:val="0022094A"/>
    <w:rsid w:val="00224EEC"/>
    <w:rsid w:val="00263937"/>
    <w:rsid w:val="002A527C"/>
    <w:rsid w:val="002A6D8F"/>
    <w:rsid w:val="002B39FC"/>
    <w:rsid w:val="002C55A3"/>
    <w:rsid w:val="002E142A"/>
    <w:rsid w:val="002E3F46"/>
    <w:rsid w:val="002E5FC1"/>
    <w:rsid w:val="002F15CA"/>
    <w:rsid w:val="0030062A"/>
    <w:rsid w:val="00301C9D"/>
    <w:rsid w:val="00314854"/>
    <w:rsid w:val="00317736"/>
    <w:rsid w:val="003238F2"/>
    <w:rsid w:val="003240EE"/>
    <w:rsid w:val="0034347E"/>
    <w:rsid w:val="003526D8"/>
    <w:rsid w:val="003566C2"/>
    <w:rsid w:val="003707DA"/>
    <w:rsid w:val="0037120F"/>
    <w:rsid w:val="00376B2A"/>
    <w:rsid w:val="0039651B"/>
    <w:rsid w:val="00397A6D"/>
    <w:rsid w:val="00397CBC"/>
    <w:rsid w:val="003A0E20"/>
    <w:rsid w:val="003A7E3F"/>
    <w:rsid w:val="003C592F"/>
    <w:rsid w:val="003D7AC6"/>
    <w:rsid w:val="0040205A"/>
    <w:rsid w:val="00405DF7"/>
    <w:rsid w:val="00412862"/>
    <w:rsid w:val="004128CE"/>
    <w:rsid w:val="00417481"/>
    <w:rsid w:val="00443B68"/>
    <w:rsid w:val="00457E75"/>
    <w:rsid w:val="00496417"/>
    <w:rsid w:val="004A2BAE"/>
    <w:rsid w:val="004C7D87"/>
    <w:rsid w:val="004D6913"/>
    <w:rsid w:val="004E49DF"/>
    <w:rsid w:val="004F0350"/>
    <w:rsid w:val="004F69E9"/>
    <w:rsid w:val="004F6E85"/>
    <w:rsid w:val="00514073"/>
    <w:rsid w:val="00535AC7"/>
    <w:rsid w:val="0054221F"/>
    <w:rsid w:val="00551E67"/>
    <w:rsid w:val="00571796"/>
    <w:rsid w:val="0057533D"/>
    <w:rsid w:val="005B421D"/>
    <w:rsid w:val="005B723C"/>
    <w:rsid w:val="005C2202"/>
    <w:rsid w:val="006156C1"/>
    <w:rsid w:val="00635FCE"/>
    <w:rsid w:val="006415F2"/>
    <w:rsid w:val="00647D69"/>
    <w:rsid w:val="0065619F"/>
    <w:rsid w:val="00693DAC"/>
    <w:rsid w:val="006B1B60"/>
    <w:rsid w:val="006D2DAC"/>
    <w:rsid w:val="006D434B"/>
    <w:rsid w:val="006D5C5B"/>
    <w:rsid w:val="006E1590"/>
    <w:rsid w:val="006E39EF"/>
    <w:rsid w:val="007016F0"/>
    <w:rsid w:val="0070567E"/>
    <w:rsid w:val="0074482A"/>
    <w:rsid w:val="0078267D"/>
    <w:rsid w:val="00784361"/>
    <w:rsid w:val="007C3E5F"/>
    <w:rsid w:val="007E479F"/>
    <w:rsid w:val="0080237B"/>
    <w:rsid w:val="00804F56"/>
    <w:rsid w:val="0082467B"/>
    <w:rsid w:val="008261F4"/>
    <w:rsid w:val="0086334D"/>
    <w:rsid w:val="0086377B"/>
    <w:rsid w:val="00880405"/>
    <w:rsid w:val="00881013"/>
    <w:rsid w:val="00886142"/>
    <w:rsid w:val="008938AF"/>
    <w:rsid w:val="008954EA"/>
    <w:rsid w:val="008A6919"/>
    <w:rsid w:val="008D5CA5"/>
    <w:rsid w:val="008E2563"/>
    <w:rsid w:val="008F008F"/>
    <w:rsid w:val="008F0F61"/>
    <w:rsid w:val="008F7112"/>
    <w:rsid w:val="00906AF7"/>
    <w:rsid w:val="009229E6"/>
    <w:rsid w:val="0092436D"/>
    <w:rsid w:val="00936E3A"/>
    <w:rsid w:val="00953272"/>
    <w:rsid w:val="00967F6D"/>
    <w:rsid w:val="00970A63"/>
    <w:rsid w:val="00985841"/>
    <w:rsid w:val="00994636"/>
    <w:rsid w:val="00996605"/>
    <w:rsid w:val="009D002F"/>
    <w:rsid w:val="009F614D"/>
    <w:rsid w:val="00A046C7"/>
    <w:rsid w:val="00A13698"/>
    <w:rsid w:val="00A20DF1"/>
    <w:rsid w:val="00A360B4"/>
    <w:rsid w:val="00A36C8E"/>
    <w:rsid w:val="00A4501E"/>
    <w:rsid w:val="00A47D95"/>
    <w:rsid w:val="00A52B98"/>
    <w:rsid w:val="00A53508"/>
    <w:rsid w:val="00A67ABF"/>
    <w:rsid w:val="00A830D1"/>
    <w:rsid w:val="00A87544"/>
    <w:rsid w:val="00A93936"/>
    <w:rsid w:val="00A94FEE"/>
    <w:rsid w:val="00AA4B66"/>
    <w:rsid w:val="00AB40C2"/>
    <w:rsid w:val="00AB6365"/>
    <w:rsid w:val="00AD7D38"/>
    <w:rsid w:val="00B045A8"/>
    <w:rsid w:val="00B26249"/>
    <w:rsid w:val="00B37948"/>
    <w:rsid w:val="00B51F6C"/>
    <w:rsid w:val="00B535F1"/>
    <w:rsid w:val="00B53661"/>
    <w:rsid w:val="00B576D8"/>
    <w:rsid w:val="00B607E0"/>
    <w:rsid w:val="00B614B5"/>
    <w:rsid w:val="00B70084"/>
    <w:rsid w:val="00B72153"/>
    <w:rsid w:val="00B835D1"/>
    <w:rsid w:val="00B9085A"/>
    <w:rsid w:val="00BA293C"/>
    <w:rsid w:val="00BA34CE"/>
    <w:rsid w:val="00BA5D7F"/>
    <w:rsid w:val="00BC677E"/>
    <w:rsid w:val="00BD1755"/>
    <w:rsid w:val="00C043BD"/>
    <w:rsid w:val="00C10B09"/>
    <w:rsid w:val="00C310A4"/>
    <w:rsid w:val="00C62E84"/>
    <w:rsid w:val="00C676C0"/>
    <w:rsid w:val="00C941D9"/>
    <w:rsid w:val="00CA03C1"/>
    <w:rsid w:val="00CA6C19"/>
    <w:rsid w:val="00CB4BC1"/>
    <w:rsid w:val="00CD1524"/>
    <w:rsid w:val="00CD5360"/>
    <w:rsid w:val="00CE2CB8"/>
    <w:rsid w:val="00D011FE"/>
    <w:rsid w:val="00D06B78"/>
    <w:rsid w:val="00D079F0"/>
    <w:rsid w:val="00D14866"/>
    <w:rsid w:val="00D2796E"/>
    <w:rsid w:val="00D45483"/>
    <w:rsid w:val="00D5425F"/>
    <w:rsid w:val="00D6233A"/>
    <w:rsid w:val="00D62555"/>
    <w:rsid w:val="00D725A1"/>
    <w:rsid w:val="00D738C5"/>
    <w:rsid w:val="00D841D4"/>
    <w:rsid w:val="00D86571"/>
    <w:rsid w:val="00D95BE2"/>
    <w:rsid w:val="00DB268B"/>
    <w:rsid w:val="00DB6617"/>
    <w:rsid w:val="00DC1198"/>
    <w:rsid w:val="00DC5DEA"/>
    <w:rsid w:val="00E0686A"/>
    <w:rsid w:val="00E10C1F"/>
    <w:rsid w:val="00E11868"/>
    <w:rsid w:val="00E130BE"/>
    <w:rsid w:val="00E17993"/>
    <w:rsid w:val="00E30BEB"/>
    <w:rsid w:val="00E414DC"/>
    <w:rsid w:val="00E47576"/>
    <w:rsid w:val="00E50B91"/>
    <w:rsid w:val="00E55B26"/>
    <w:rsid w:val="00E969A3"/>
    <w:rsid w:val="00EE200A"/>
    <w:rsid w:val="00EE3EB7"/>
    <w:rsid w:val="00EE6F2F"/>
    <w:rsid w:val="00F041C1"/>
    <w:rsid w:val="00F0539F"/>
    <w:rsid w:val="00F176A7"/>
    <w:rsid w:val="00F22431"/>
    <w:rsid w:val="00F316EB"/>
    <w:rsid w:val="00F43E44"/>
    <w:rsid w:val="00F579F1"/>
    <w:rsid w:val="00F62365"/>
    <w:rsid w:val="00FA27D0"/>
    <w:rsid w:val="00FC3513"/>
    <w:rsid w:val="00FC53C8"/>
    <w:rsid w:val="00FD1CB8"/>
    <w:rsid w:val="00FD497F"/>
    <w:rsid w:val="00FD6920"/>
    <w:rsid w:val="00FD7BD9"/>
    <w:rsid w:val="00FE4B19"/>
    <w:rsid w:val="00FE5C37"/>
    <w:rsid w:val="00FE6AEC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5D1B-8D07-4095-943E-2963F90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C7"/>
  </w:style>
  <w:style w:type="paragraph" w:styleId="Nagwek1">
    <w:name w:val="heading 1"/>
    <w:basedOn w:val="Normalny"/>
    <w:next w:val="Normalny"/>
    <w:link w:val="Nagwek1Znak"/>
    <w:uiPriority w:val="9"/>
    <w:qFormat/>
    <w:rsid w:val="00535AC7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AC7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5AC7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5AC7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5AC7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5AC7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5AC7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5A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5A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AC7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35AC7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35AC7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5AC7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5AC7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5AC7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5AC7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5AC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5AC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5AC7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5AC7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5AC7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5A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5AC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5AC7"/>
    <w:rPr>
      <w:b/>
      <w:bCs/>
    </w:rPr>
  </w:style>
  <w:style w:type="character" w:styleId="Uwydatnienie">
    <w:name w:val="Emphasis"/>
    <w:uiPriority w:val="20"/>
    <w:qFormat/>
    <w:rsid w:val="00535AC7"/>
    <w:rPr>
      <w:caps/>
      <w:color w:val="476013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535AC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5AC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5AC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5AC7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5AC7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535AC7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535AC7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535AC7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535AC7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535AC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AC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535AC7"/>
  </w:style>
  <w:style w:type="paragraph" w:styleId="Akapitzlist">
    <w:name w:val="List Paragraph"/>
    <w:basedOn w:val="Normalny"/>
    <w:link w:val="AkapitzlistZnak"/>
    <w:uiPriority w:val="99"/>
    <w:qFormat/>
    <w:rsid w:val="00457E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5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A1"/>
  </w:style>
  <w:style w:type="paragraph" w:styleId="Stopka">
    <w:name w:val="footer"/>
    <w:basedOn w:val="Normalny"/>
    <w:link w:val="StopkaZnak"/>
    <w:uiPriority w:val="99"/>
    <w:unhideWhenUsed/>
    <w:rsid w:val="00D725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5A1"/>
  </w:style>
  <w:style w:type="paragraph" w:customStyle="1" w:styleId="Styl1">
    <w:name w:val="Styl1"/>
    <w:basedOn w:val="Akapitzlist"/>
    <w:link w:val="Styl1Znak"/>
    <w:qFormat/>
    <w:rsid w:val="00F43E44"/>
    <w:pPr>
      <w:numPr>
        <w:numId w:val="11"/>
      </w:numPr>
    </w:pPr>
    <w:rPr>
      <w:rFonts w:ascii="Times New Roman" w:eastAsia="Arial Unicode MS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A4B66"/>
    <w:pPr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43E44"/>
  </w:style>
  <w:style w:type="character" w:customStyle="1" w:styleId="Styl1Znak">
    <w:name w:val="Styl1 Znak"/>
    <w:basedOn w:val="AkapitzlistZnak"/>
    <w:link w:val="Styl1"/>
    <w:rsid w:val="00F43E44"/>
    <w:rPr>
      <w:rFonts w:ascii="Times New Roman" w:eastAsia="Arial Unicode MS" w:hAnsi="Times New Roman" w:cs="Times New Roman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A4B66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B6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A4B66"/>
    <w:rPr>
      <w:color w:val="99CA3C" w:themeColor="hyperlink"/>
      <w:u w:val="single"/>
    </w:rPr>
  </w:style>
  <w:style w:type="table" w:styleId="Tabela-Siatka">
    <w:name w:val="Table Grid"/>
    <w:basedOn w:val="Standardowy"/>
    <w:uiPriority w:val="39"/>
    <w:rsid w:val="00B614B5"/>
    <w:pPr>
      <w:spacing w:before="0" w:after="0" w:line="240" w:lineRule="auto"/>
    </w:pPr>
    <w:rPr>
      <w:rFonts w:ascii="Times New Roman" w:eastAsiaTheme="minorHAnsi" w:hAnsi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8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5E29-17DB-43A7-B19C-CC74D4C5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2426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Minda-Piotrowska</cp:lastModifiedBy>
  <cp:revision>3</cp:revision>
  <cp:lastPrinted>2020-04-30T11:57:00Z</cp:lastPrinted>
  <dcterms:created xsi:type="dcterms:W3CDTF">2020-11-30T13:32:00Z</dcterms:created>
  <dcterms:modified xsi:type="dcterms:W3CDTF">2020-11-30T13:54:00Z</dcterms:modified>
</cp:coreProperties>
</file>