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86"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p>
    <w:p w:rsidR="001309BE" w:rsidRPr="001309BE" w:rsidRDefault="001309BE"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 xml:space="preserve">POSTĘPOWANIE O UDZIELENIE ZAMÓWIENIA PUBLICZNEGO </w:t>
      </w:r>
    </w:p>
    <w:p w:rsid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 xml:space="preserve">NA </w:t>
      </w:r>
      <w:r w:rsidR="00B9519F">
        <w:rPr>
          <w:rFonts w:ascii="Times New Roman" w:hAnsi="Times New Roman" w:cs="Times New Roman"/>
          <w:sz w:val="22"/>
        </w:rPr>
        <w:t>ROBOTY BUDOWLANE</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 xml:space="preserve"> </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p>
    <w:p w:rsidR="00301ED0" w:rsidRDefault="00301ED0" w:rsidP="005F78DE">
      <w:pPr>
        <w:spacing w:line="360" w:lineRule="auto"/>
        <w:jc w:val="center"/>
        <w:rPr>
          <w:b/>
          <w:bCs/>
          <w:sz w:val="28"/>
          <w:szCs w:val="28"/>
        </w:rPr>
      </w:pPr>
    </w:p>
    <w:p w:rsidR="005F78DE" w:rsidRDefault="00301ED0" w:rsidP="005F78DE">
      <w:pPr>
        <w:spacing w:line="360" w:lineRule="auto"/>
        <w:jc w:val="center"/>
        <w:rPr>
          <w:b/>
          <w:bCs/>
          <w:sz w:val="28"/>
          <w:szCs w:val="28"/>
        </w:rPr>
      </w:pPr>
      <w:r w:rsidRPr="00301ED0">
        <w:rPr>
          <w:b/>
          <w:bCs/>
          <w:sz w:val="28"/>
          <w:szCs w:val="28"/>
        </w:rPr>
        <w:t>Budowa budynku Przedszkola Samorządowego w Skarżysku Kościelnym – etap II</w:t>
      </w:r>
    </w:p>
    <w:p w:rsidR="00B65D86" w:rsidRPr="001309BE" w:rsidRDefault="00B65D86" w:rsidP="005F78DE">
      <w:pPr>
        <w:spacing w:line="360" w:lineRule="auto"/>
        <w:jc w:val="center"/>
        <w:rPr>
          <w:sz w:val="22"/>
        </w:rPr>
      </w:pPr>
      <w:r w:rsidRPr="001309BE">
        <w:rPr>
          <w:sz w:val="22"/>
        </w:rPr>
        <w:t>PROWADZON</w:t>
      </w:r>
      <w:r w:rsidR="008636C7" w:rsidRPr="001309BE">
        <w:rPr>
          <w:sz w:val="22"/>
        </w:rPr>
        <w:t>E</w:t>
      </w:r>
      <w:r w:rsidRPr="001309BE">
        <w:rPr>
          <w:sz w:val="22"/>
        </w:rPr>
        <w:t xml:space="preserve"> W TRYBIE PRZETARGU NIEOGRANICZONEGO</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b w:val="0"/>
          <w:sz w:val="22"/>
        </w:rPr>
        <w:t xml:space="preserve">o wartości mniejszej niż </w:t>
      </w:r>
      <w:r w:rsidR="00B9519F">
        <w:rPr>
          <w:rFonts w:ascii="Times New Roman" w:hAnsi="Times New Roman" w:cs="Times New Roman"/>
          <w:b w:val="0"/>
          <w:sz w:val="22"/>
        </w:rPr>
        <w:t>5.548</w:t>
      </w:r>
      <w:r w:rsidRPr="001309BE">
        <w:rPr>
          <w:rFonts w:ascii="Times New Roman" w:hAnsi="Times New Roman" w:cs="Times New Roman"/>
          <w:b w:val="0"/>
          <w:sz w:val="22"/>
        </w:rPr>
        <w:t xml:space="preserve">.000 euro tj. kwoty określonej w przepisach wydanych na podstawie art. 11 ust. 8 ustawy z dnia 29 stycznia 2004 r. – Prawo zamówień publicznych </w:t>
      </w:r>
      <w:r w:rsidRPr="001309BE">
        <w:rPr>
          <w:rFonts w:ascii="Times New Roman" w:hAnsi="Times New Roman" w:cs="Times New Roman"/>
          <w:b w:val="0"/>
          <w:color w:val="000000"/>
          <w:sz w:val="22"/>
        </w:rPr>
        <w:t>(tj. Dz. U. z 201</w:t>
      </w:r>
      <w:r w:rsidR="00301ED0">
        <w:rPr>
          <w:rFonts w:ascii="Times New Roman" w:hAnsi="Times New Roman" w:cs="Times New Roman"/>
          <w:b w:val="0"/>
          <w:color w:val="000000"/>
          <w:sz w:val="22"/>
        </w:rPr>
        <w:t>9</w:t>
      </w:r>
      <w:r w:rsidRPr="001309BE">
        <w:rPr>
          <w:rFonts w:ascii="Times New Roman" w:hAnsi="Times New Roman" w:cs="Times New Roman"/>
          <w:b w:val="0"/>
          <w:color w:val="000000"/>
          <w:sz w:val="22"/>
        </w:rPr>
        <w:t xml:space="preserve"> r. poz.</w:t>
      </w:r>
      <w:r w:rsidR="00301ED0">
        <w:rPr>
          <w:rFonts w:ascii="Times New Roman" w:hAnsi="Times New Roman" w:cs="Times New Roman"/>
          <w:b w:val="0"/>
          <w:color w:val="000000"/>
          <w:sz w:val="22"/>
        </w:rPr>
        <w:t>1843</w:t>
      </w:r>
      <w:r w:rsidRPr="001309BE">
        <w:rPr>
          <w:rFonts w:ascii="Times New Roman" w:hAnsi="Times New Roman" w:cs="Times New Roman"/>
          <w:b w:val="0"/>
          <w:color w:val="000000"/>
          <w:sz w:val="22"/>
        </w:rPr>
        <w:t>)</w:t>
      </w:r>
      <w:r w:rsidRPr="001309BE">
        <w:rPr>
          <w:rFonts w:ascii="Times New Roman" w:hAnsi="Times New Roman" w:cs="Times New Roman"/>
          <w:b w:val="0"/>
          <w:sz w:val="22"/>
        </w:rPr>
        <w:t xml:space="preserve"> - zwanej dalej „ustawą”</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SPECYFIKACJA ISTOTNYCH WARUNKÓW ZAMÓWIENIA (SIWZ)</w:t>
      </w:r>
    </w:p>
    <w:p w:rsidR="00B65D86" w:rsidRPr="001309BE" w:rsidRDefault="00B65D86" w:rsidP="00B65D86">
      <w:pPr>
        <w:pStyle w:val="pkt"/>
        <w:spacing w:before="0" w:after="0" w:line="240" w:lineRule="auto"/>
        <w:ind w:left="0" w:firstLine="0"/>
        <w:rPr>
          <w:rFonts w:ascii="Times New Roman" w:hAnsi="Times New Roman"/>
          <w:sz w:val="22"/>
          <w:szCs w:val="22"/>
        </w:rPr>
      </w:pPr>
      <w:r w:rsidRPr="001309BE">
        <w:rPr>
          <w:rFonts w:ascii="Times New Roman" w:hAnsi="Times New Roman"/>
          <w:b/>
          <w:iCs/>
          <w:sz w:val="22"/>
          <w:szCs w:val="22"/>
        </w:rPr>
        <w:t>Nazwa Zamawiającego:</w:t>
      </w:r>
      <w:r w:rsidRPr="001309BE">
        <w:rPr>
          <w:rFonts w:ascii="Times New Roman" w:hAnsi="Times New Roman"/>
          <w:b/>
          <w:sz w:val="22"/>
          <w:szCs w:val="22"/>
        </w:rPr>
        <w:tab/>
        <w:t>Gmina Skarżysko Kościelne</w:t>
      </w:r>
    </w:p>
    <w:p w:rsidR="00B65D86" w:rsidRPr="001309BE" w:rsidRDefault="00B65D86" w:rsidP="00B65D86">
      <w:pPr>
        <w:jc w:val="both"/>
        <w:rPr>
          <w:b/>
          <w:sz w:val="22"/>
          <w:szCs w:val="22"/>
        </w:rPr>
      </w:pPr>
      <w:r w:rsidRPr="001309BE">
        <w:rPr>
          <w:b/>
          <w:iCs/>
          <w:sz w:val="22"/>
          <w:szCs w:val="22"/>
        </w:rPr>
        <w:t>REGON:</w:t>
      </w:r>
      <w:r w:rsidRPr="001309BE">
        <w:rPr>
          <w:b/>
          <w:iCs/>
          <w:sz w:val="22"/>
          <w:szCs w:val="22"/>
        </w:rPr>
        <w:tab/>
      </w:r>
      <w:r w:rsidRPr="001309BE">
        <w:rPr>
          <w:b/>
          <w:iCs/>
          <w:sz w:val="22"/>
          <w:szCs w:val="22"/>
        </w:rPr>
        <w:tab/>
      </w:r>
      <w:r w:rsidRPr="001309BE">
        <w:rPr>
          <w:b/>
          <w:iCs/>
          <w:sz w:val="22"/>
          <w:szCs w:val="22"/>
        </w:rPr>
        <w:tab/>
      </w:r>
      <w:r w:rsidRPr="001309BE">
        <w:rPr>
          <w:b/>
          <w:bCs/>
          <w:sz w:val="22"/>
          <w:szCs w:val="22"/>
        </w:rPr>
        <w:t>291010168</w:t>
      </w:r>
    </w:p>
    <w:p w:rsidR="00B65D86" w:rsidRPr="001309BE" w:rsidRDefault="00B65D86" w:rsidP="00B65D86">
      <w:pPr>
        <w:pStyle w:val="pkt"/>
        <w:spacing w:before="0" w:after="0" w:line="240" w:lineRule="auto"/>
        <w:ind w:left="0" w:firstLine="0"/>
        <w:rPr>
          <w:rFonts w:ascii="Times New Roman" w:hAnsi="Times New Roman"/>
          <w:sz w:val="22"/>
          <w:szCs w:val="22"/>
        </w:rPr>
      </w:pPr>
      <w:r w:rsidRPr="001309BE">
        <w:rPr>
          <w:rFonts w:ascii="Times New Roman" w:hAnsi="Times New Roman"/>
          <w:b/>
          <w:iCs/>
          <w:sz w:val="22"/>
          <w:szCs w:val="22"/>
        </w:rPr>
        <w:t>NIP: </w:t>
      </w:r>
      <w:r w:rsidRPr="001309BE">
        <w:rPr>
          <w:rFonts w:ascii="Times New Roman" w:hAnsi="Times New Roman"/>
          <w:b/>
          <w:iCs/>
          <w:sz w:val="22"/>
          <w:szCs w:val="22"/>
        </w:rPr>
        <w:tab/>
      </w:r>
      <w:r w:rsidRPr="001309BE">
        <w:rPr>
          <w:rFonts w:ascii="Times New Roman" w:hAnsi="Times New Roman"/>
          <w:b/>
          <w:iCs/>
          <w:sz w:val="22"/>
          <w:szCs w:val="22"/>
        </w:rPr>
        <w:tab/>
      </w:r>
      <w:r w:rsidRPr="001309BE">
        <w:rPr>
          <w:rFonts w:ascii="Times New Roman" w:hAnsi="Times New Roman"/>
          <w:b/>
          <w:iCs/>
          <w:sz w:val="22"/>
          <w:szCs w:val="22"/>
        </w:rPr>
        <w:tab/>
      </w:r>
      <w:r w:rsidRPr="001309BE">
        <w:rPr>
          <w:rFonts w:ascii="Times New Roman" w:hAnsi="Times New Roman"/>
          <w:b/>
          <w:iCs/>
          <w:sz w:val="22"/>
          <w:szCs w:val="22"/>
        </w:rPr>
        <w:tab/>
      </w:r>
      <w:r w:rsidRPr="001309BE">
        <w:rPr>
          <w:rFonts w:ascii="Times New Roman" w:hAnsi="Times New Roman"/>
          <w:b/>
          <w:bCs/>
          <w:sz w:val="22"/>
          <w:szCs w:val="22"/>
        </w:rPr>
        <w:t>663 133 84 09</w:t>
      </w:r>
    </w:p>
    <w:p w:rsidR="00B65D86" w:rsidRPr="001309BE" w:rsidRDefault="00B65D86" w:rsidP="00B65D86">
      <w:pPr>
        <w:pStyle w:val="pkt"/>
        <w:spacing w:before="0" w:after="0" w:line="240" w:lineRule="auto"/>
        <w:ind w:left="0" w:firstLine="0"/>
        <w:rPr>
          <w:rFonts w:ascii="Times New Roman" w:hAnsi="Times New Roman"/>
          <w:b/>
          <w:iCs/>
          <w:sz w:val="22"/>
          <w:szCs w:val="22"/>
        </w:rPr>
      </w:pPr>
      <w:r w:rsidRPr="001309BE">
        <w:rPr>
          <w:rFonts w:ascii="Times New Roman" w:hAnsi="Times New Roman"/>
          <w:b/>
          <w:sz w:val="22"/>
          <w:szCs w:val="22"/>
        </w:rPr>
        <w:t>Miejscowość</w:t>
      </w:r>
      <w:r w:rsidRPr="001309BE">
        <w:rPr>
          <w:rFonts w:ascii="Times New Roman" w:hAnsi="Times New Roman"/>
          <w:b/>
          <w:sz w:val="22"/>
          <w:szCs w:val="22"/>
        </w:rPr>
        <w:tab/>
      </w:r>
      <w:r w:rsidRPr="001309BE">
        <w:rPr>
          <w:rFonts w:ascii="Times New Roman" w:hAnsi="Times New Roman"/>
          <w:b/>
          <w:sz w:val="22"/>
          <w:szCs w:val="22"/>
        </w:rPr>
        <w:tab/>
      </w:r>
      <w:r w:rsidRPr="001309BE">
        <w:rPr>
          <w:rFonts w:ascii="Times New Roman" w:hAnsi="Times New Roman"/>
          <w:b/>
          <w:sz w:val="22"/>
          <w:szCs w:val="22"/>
        </w:rPr>
        <w:tab/>
        <w:t>26 – 115 Skarżysko Kościelne</w:t>
      </w:r>
    </w:p>
    <w:p w:rsidR="00B65D86" w:rsidRPr="001309BE" w:rsidRDefault="00B65D86" w:rsidP="00B65D86">
      <w:pPr>
        <w:pStyle w:val="pkt"/>
        <w:spacing w:before="0" w:after="0" w:line="240" w:lineRule="auto"/>
        <w:ind w:left="0" w:firstLine="0"/>
        <w:rPr>
          <w:rFonts w:ascii="Times New Roman" w:hAnsi="Times New Roman"/>
          <w:b/>
          <w:sz w:val="22"/>
          <w:szCs w:val="22"/>
        </w:rPr>
      </w:pPr>
      <w:r w:rsidRPr="001309BE">
        <w:rPr>
          <w:rFonts w:ascii="Times New Roman" w:hAnsi="Times New Roman"/>
          <w:b/>
          <w:iCs/>
          <w:sz w:val="22"/>
          <w:szCs w:val="22"/>
        </w:rPr>
        <w:t>Adres:</w:t>
      </w:r>
      <w:r w:rsidRPr="001309BE">
        <w:rPr>
          <w:rFonts w:ascii="Times New Roman" w:hAnsi="Times New Roman"/>
          <w:b/>
          <w:sz w:val="22"/>
          <w:szCs w:val="22"/>
        </w:rPr>
        <w:tab/>
      </w:r>
      <w:r w:rsidRPr="001309BE">
        <w:rPr>
          <w:rFonts w:ascii="Times New Roman" w:hAnsi="Times New Roman"/>
          <w:b/>
          <w:sz w:val="22"/>
          <w:szCs w:val="22"/>
        </w:rPr>
        <w:tab/>
      </w:r>
      <w:r w:rsidRPr="001309BE">
        <w:rPr>
          <w:rFonts w:ascii="Times New Roman" w:hAnsi="Times New Roman"/>
          <w:b/>
          <w:sz w:val="22"/>
          <w:szCs w:val="22"/>
        </w:rPr>
        <w:tab/>
      </w:r>
      <w:r w:rsidRPr="001309BE">
        <w:rPr>
          <w:rFonts w:ascii="Times New Roman" w:hAnsi="Times New Roman"/>
          <w:b/>
          <w:sz w:val="22"/>
          <w:szCs w:val="22"/>
        </w:rPr>
        <w:tab/>
        <w:t>Kościelna 2a</w:t>
      </w:r>
    </w:p>
    <w:p w:rsidR="00B65D86" w:rsidRDefault="00B65D86" w:rsidP="00B65D86">
      <w:pPr>
        <w:pStyle w:val="pkt"/>
        <w:spacing w:before="0" w:after="0" w:line="240" w:lineRule="auto"/>
        <w:ind w:left="0" w:firstLine="0"/>
        <w:rPr>
          <w:rStyle w:val="Hipercze"/>
          <w:rFonts w:ascii="Times New Roman" w:hAnsi="Times New Roman"/>
          <w:b/>
          <w:bCs/>
          <w:sz w:val="22"/>
          <w:szCs w:val="22"/>
        </w:rPr>
      </w:pPr>
      <w:r w:rsidRPr="001309BE">
        <w:rPr>
          <w:rFonts w:ascii="Times New Roman" w:hAnsi="Times New Roman"/>
          <w:b/>
          <w:iCs/>
          <w:sz w:val="22"/>
          <w:szCs w:val="22"/>
        </w:rPr>
        <w:t>Strona internetowa:</w:t>
      </w:r>
      <w:r w:rsidRPr="001309BE">
        <w:rPr>
          <w:rFonts w:ascii="Times New Roman" w:hAnsi="Times New Roman"/>
          <w:b/>
          <w:iCs/>
          <w:sz w:val="22"/>
          <w:szCs w:val="22"/>
        </w:rPr>
        <w:tab/>
      </w:r>
      <w:r w:rsidRPr="001309BE">
        <w:rPr>
          <w:rFonts w:ascii="Times New Roman" w:hAnsi="Times New Roman"/>
          <w:b/>
          <w:iCs/>
          <w:sz w:val="22"/>
          <w:szCs w:val="22"/>
        </w:rPr>
        <w:tab/>
      </w:r>
      <w:hyperlink r:id="rId8" w:history="1">
        <w:r w:rsidRPr="001309BE">
          <w:rPr>
            <w:rStyle w:val="Hipercze"/>
            <w:rFonts w:ascii="Times New Roman" w:hAnsi="Times New Roman"/>
            <w:b/>
            <w:bCs/>
            <w:sz w:val="22"/>
            <w:szCs w:val="22"/>
          </w:rPr>
          <w:t>www.skarzysko.com.pl</w:t>
        </w:r>
      </w:hyperlink>
    </w:p>
    <w:p w:rsidR="00252334" w:rsidRPr="00252334" w:rsidRDefault="00252334" w:rsidP="00B65D86">
      <w:pPr>
        <w:pStyle w:val="pkt"/>
        <w:spacing w:before="0" w:after="0" w:line="240" w:lineRule="auto"/>
        <w:ind w:left="0" w:firstLine="0"/>
        <w:rPr>
          <w:rFonts w:ascii="Times New Roman" w:hAnsi="Times New Roman"/>
          <w:b/>
          <w:bCs/>
          <w:sz w:val="22"/>
          <w:szCs w:val="22"/>
          <w:lang w:val="de-DE"/>
        </w:rPr>
      </w:pPr>
      <w:proofErr w:type="spellStart"/>
      <w:r w:rsidRPr="00252334">
        <w:rPr>
          <w:rStyle w:val="Hipercze"/>
          <w:rFonts w:ascii="Times New Roman" w:hAnsi="Times New Roman"/>
          <w:b/>
          <w:bCs/>
          <w:color w:val="auto"/>
          <w:sz w:val="22"/>
          <w:szCs w:val="22"/>
          <w:u w:val="none"/>
          <w:lang w:val="de-DE"/>
        </w:rPr>
        <w:t>Adres</w:t>
      </w:r>
      <w:proofErr w:type="spellEnd"/>
      <w:r w:rsidRPr="00252334">
        <w:rPr>
          <w:rStyle w:val="Hipercze"/>
          <w:rFonts w:ascii="Times New Roman" w:hAnsi="Times New Roman"/>
          <w:b/>
          <w:bCs/>
          <w:color w:val="auto"/>
          <w:sz w:val="22"/>
          <w:szCs w:val="22"/>
          <w:u w:val="none"/>
          <w:lang w:val="de-DE"/>
        </w:rPr>
        <w:t xml:space="preserve"> </w:t>
      </w:r>
      <w:proofErr w:type="spellStart"/>
      <w:r w:rsidRPr="00252334">
        <w:rPr>
          <w:rStyle w:val="Hipercze"/>
          <w:rFonts w:ascii="Times New Roman" w:hAnsi="Times New Roman"/>
          <w:b/>
          <w:bCs/>
          <w:color w:val="auto"/>
          <w:sz w:val="22"/>
          <w:szCs w:val="22"/>
          <w:u w:val="none"/>
          <w:lang w:val="de-DE"/>
        </w:rPr>
        <w:t>e-mail</w:t>
      </w:r>
      <w:proofErr w:type="spellEnd"/>
      <w:r w:rsidRPr="00252334">
        <w:rPr>
          <w:rStyle w:val="Hipercze"/>
          <w:rFonts w:ascii="Times New Roman" w:hAnsi="Times New Roman"/>
          <w:b/>
          <w:bCs/>
          <w:color w:val="auto"/>
          <w:sz w:val="22"/>
          <w:szCs w:val="22"/>
          <w:u w:val="none"/>
          <w:lang w:val="de-DE"/>
        </w:rPr>
        <w:t xml:space="preserve">: </w:t>
      </w:r>
      <w:r w:rsidRPr="00252334">
        <w:rPr>
          <w:rStyle w:val="Hipercze"/>
          <w:rFonts w:ascii="Times New Roman" w:hAnsi="Times New Roman"/>
          <w:b/>
          <w:bCs/>
          <w:color w:val="auto"/>
          <w:sz w:val="22"/>
          <w:szCs w:val="22"/>
          <w:u w:val="none"/>
          <w:lang w:val="de-DE"/>
        </w:rPr>
        <w:tab/>
      </w:r>
      <w:r w:rsidRPr="00252334">
        <w:rPr>
          <w:rStyle w:val="Hipercze"/>
          <w:rFonts w:ascii="Times New Roman" w:hAnsi="Times New Roman"/>
          <w:b/>
          <w:bCs/>
          <w:color w:val="auto"/>
          <w:sz w:val="22"/>
          <w:szCs w:val="22"/>
          <w:u w:val="none"/>
          <w:lang w:val="de-DE"/>
        </w:rPr>
        <w:tab/>
      </w:r>
      <w:r w:rsidRPr="00252334">
        <w:rPr>
          <w:rStyle w:val="Hipercze"/>
          <w:rFonts w:ascii="Times New Roman" w:hAnsi="Times New Roman"/>
          <w:b/>
          <w:bCs/>
          <w:color w:val="auto"/>
          <w:sz w:val="22"/>
          <w:szCs w:val="22"/>
          <w:u w:val="none"/>
          <w:lang w:val="de-DE"/>
        </w:rPr>
        <w:tab/>
      </w:r>
      <w:hyperlink r:id="rId9" w:history="1">
        <w:r w:rsidRPr="00252334">
          <w:rPr>
            <w:rStyle w:val="Hipercze"/>
            <w:rFonts w:ascii="Times New Roman" w:hAnsi="Times New Roman"/>
            <w:b/>
            <w:bCs/>
            <w:sz w:val="22"/>
            <w:szCs w:val="22"/>
            <w:lang w:val="de-DE"/>
          </w:rPr>
          <w:t>koscielne@skarzysko.com.pl</w:t>
        </w:r>
      </w:hyperlink>
      <w:r w:rsidRPr="00252334">
        <w:rPr>
          <w:rStyle w:val="Hipercze"/>
          <w:rFonts w:ascii="Times New Roman" w:hAnsi="Times New Roman"/>
          <w:b/>
          <w:bCs/>
          <w:color w:val="auto"/>
          <w:sz w:val="22"/>
          <w:szCs w:val="22"/>
          <w:u w:val="none"/>
          <w:lang w:val="de-DE"/>
        </w:rPr>
        <w:t xml:space="preserve"> </w:t>
      </w:r>
    </w:p>
    <w:p w:rsidR="00B65D86" w:rsidRPr="001309BE" w:rsidRDefault="00B65D86" w:rsidP="00B65D86">
      <w:pPr>
        <w:pStyle w:val="pkt"/>
        <w:spacing w:before="0" w:after="0" w:line="240" w:lineRule="auto"/>
        <w:ind w:left="0" w:firstLine="0"/>
        <w:rPr>
          <w:rFonts w:ascii="Times New Roman" w:hAnsi="Times New Roman"/>
          <w:bCs/>
          <w:sz w:val="22"/>
          <w:szCs w:val="22"/>
        </w:rPr>
      </w:pPr>
      <w:r w:rsidRPr="001309BE">
        <w:rPr>
          <w:rFonts w:ascii="Times New Roman" w:hAnsi="Times New Roman"/>
          <w:b/>
          <w:bCs/>
          <w:sz w:val="22"/>
          <w:szCs w:val="22"/>
        </w:rPr>
        <w:t xml:space="preserve">Strona internetowa na której udostępniona będzie informacja o postępowaniu </w:t>
      </w:r>
      <w:hyperlink r:id="rId10" w:history="1">
        <w:r w:rsidRPr="001309BE">
          <w:rPr>
            <w:rStyle w:val="Hipercze"/>
            <w:rFonts w:ascii="Times New Roman" w:hAnsi="Times New Roman"/>
            <w:b/>
            <w:bCs/>
            <w:sz w:val="22"/>
            <w:szCs w:val="22"/>
          </w:rPr>
          <w:t>www.ugskarzysko.bip.doc.pl</w:t>
        </w:r>
      </w:hyperlink>
      <w:r w:rsidRPr="001309BE">
        <w:rPr>
          <w:rFonts w:ascii="Times New Roman" w:hAnsi="Times New Roman"/>
          <w:b/>
          <w:bCs/>
          <w:sz w:val="22"/>
          <w:szCs w:val="22"/>
        </w:rPr>
        <w:t xml:space="preserve"> </w:t>
      </w:r>
    </w:p>
    <w:p w:rsidR="00B65D86" w:rsidRPr="001309BE" w:rsidRDefault="00B65D86" w:rsidP="00B65D86">
      <w:pPr>
        <w:pStyle w:val="pkt"/>
        <w:spacing w:before="0" w:after="0" w:line="240" w:lineRule="auto"/>
        <w:ind w:left="0" w:firstLine="0"/>
        <w:rPr>
          <w:rFonts w:ascii="Times New Roman" w:hAnsi="Times New Roman"/>
          <w:bCs/>
          <w:sz w:val="22"/>
          <w:szCs w:val="22"/>
        </w:rPr>
      </w:pPr>
      <w:r w:rsidRPr="001309BE">
        <w:rPr>
          <w:rFonts w:ascii="Times New Roman" w:hAnsi="Times New Roman"/>
          <w:b/>
          <w:iCs/>
          <w:sz w:val="22"/>
          <w:szCs w:val="22"/>
        </w:rPr>
        <w:t>Godziny urzędowania:</w:t>
      </w:r>
      <w:r w:rsidRPr="001309BE">
        <w:rPr>
          <w:rFonts w:ascii="Times New Roman" w:hAnsi="Times New Roman"/>
          <w:b/>
          <w:iCs/>
          <w:sz w:val="22"/>
          <w:szCs w:val="22"/>
        </w:rPr>
        <w:tab/>
      </w:r>
      <w:r w:rsidRPr="001309BE">
        <w:rPr>
          <w:rFonts w:ascii="Times New Roman" w:hAnsi="Times New Roman"/>
          <w:bCs/>
          <w:sz w:val="22"/>
          <w:szCs w:val="22"/>
        </w:rPr>
        <w:t>poniedziałek w godzinach                   8:00 – 16:00</w:t>
      </w:r>
    </w:p>
    <w:p w:rsidR="00B65D86" w:rsidRPr="001309BE" w:rsidRDefault="00B65D86" w:rsidP="00B65D86">
      <w:pPr>
        <w:pStyle w:val="pkt"/>
        <w:spacing w:before="0" w:after="0" w:line="240" w:lineRule="auto"/>
        <w:ind w:left="0" w:firstLine="0"/>
        <w:rPr>
          <w:rFonts w:ascii="Times New Roman" w:hAnsi="Times New Roman"/>
          <w:bCs/>
          <w:sz w:val="22"/>
          <w:szCs w:val="22"/>
          <w:vertAlign w:val="superscript"/>
        </w:rPr>
      </w:pPr>
      <w:r w:rsidRPr="001309BE">
        <w:rPr>
          <w:rFonts w:ascii="Times New Roman" w:hAnsi="Times New Roman"/>
          <w:bCs/>
          <w:sz w:val="22"/>
          <w:szCs w:val="22"/>
        </w:rPr>
        <w:t xml:space="preserve">                                               wtorek, środa, czwartek, piątek w godzinach 7:30 – 15:30</w:t>
      </w:r>
    </w:p>
    <w:p w:rsidR="00B65D86" w:rsidRPr="001309BE" w:rsidRDefault="00B65D86" w:rsidP="00B65D86">
      <w:pPr>
        <w:pStyle w:val="pkt"/>
        <w:spacing w:before="0" w:after="0" w:line="240" w:lineRule="auto"/>
        <w:ind w:left="0" w:firstLine="0"/>
        <w:rPr>
          <w:rFonts w:ascii="Times New Roman" w:hAnsi="Times New Roman"/>
          <w:bCs/>
          <w:sz w:val="22"/>
          <w:szCs w:val="22"/>
          <w:vertAlign w:val="superscript"/>
        </w:rPr>
      </w:pPr>
      <w:r w:rsidRPr="001309BE">
        <w:rPr>
          <w:rFonts w:ascii="Times New Roman" w:hAnsi="Times New Roman"/>
          <w:b/>
          <w:sz w:val="22"/>
          <w:szCs w:val="22"/>
        </w:rPr>
        <w:t xml:space="preserve">                                 </w:t>
      </w: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jc w:val="center"/>
        <w:rPr>
          <w:rFonts w:ascii="Times New Roman" w:hAnsi="Times New Roman" w:cs="Times New Roman"/>
          <w:sz w:val="22"/>
          <w:u w:val="single"/>
        </w:rPr>
      </w:pPr>
      <w:r w:rsidRPr="001309BE">
        <w:rPr>
          <w:rFonts w:ascii="Times New Roman" w:hAnsi="Times New Roman" w:cs="Times New Roman"/>
          <w:sz w:val="22"/>
          <w:u w:val="single"/>
        </w:rPr>
        <w:t>Wszelką korespondencję związaną z niniejszym postępowaniem należy adresować:</w:t>
      </w: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jc w:val="center"/>
        <w:rPr>
          <w:rFonts w:ascii="Times New Roman" w:hAnsi="Times New Roman" w:cs="Times New Roman"/>
          <w:sz w:val="22"/>
        </w:rPr>
      </w:pPr>
      <w:r w:rsidRPr="001309BE">
        <w:rPr>
          <w:rFonts w:ascii="Times New Roman" w:hAnsi="Times New Roman" w:cs="Times New Roman"/>
          <w:sz w:val="22"/>
        </w:rPr>
        <w:t>Urząd Gminy Skarżysko Kościelne, ul. Kościelna 2a, 26-115 Skarżysko Kościelne</w:t>
      </w:r>
    </w:p>
    <w:p w:rsidR="00B65D86" w:rsidRPr="001309BE" w:rsidRDefault="00B65D86" w:rsidP="00B65D86">
      <w:pPr>
        <w:pStyle w:val="Tekstpodstawowy"/>
        <w:jc w:val="center"/>
        <w:rPr>
          <w:rFonts w:ascii="Times New Roman" w:hAnsi="Times New Roman" w:cs="Times New Roman"/>
          <w:sz w:val="22"/>
        </w:rPr>
      </w:pPr>
      <w:r w:rsidRPr="001309BE">
        <w:rPr>
          <w:rFonts w:ascii="Times New Roman" w:hAnsi="Times New Roman" w:cs="Times New Roman"/>
          <w:sz w:val="22"/>
        </w:rPr>
        <w:t xml:space="preserve">znak postępowania: </w:t>
      </w:r>
      <w:r w:rsidR="00B92B14">
        <w:rPr>
          <w:rFonts w:ascii="Times New Roman" w:hAnsi="Times New Roman" w:cs="Times New Roman"/>
          <w:sz w:val="22"/>
        </w:rPr>
        <w:t>In.III.271.</w:t>
      </w:r>
      <w:r w:rsidR="00D571BA">
        <w:rPr>
          <w:rFonts w:ascii="Times New Roman" w:hAnsi="Times New Roman" w:cs="Times New Roman"/>
          <w:sz w:val="22"/>
        </w:rPr>
        <w:t>1</w:t>
      </w:r>
      <w:r w:rsidR="00301ED0">
        <w:rPr>
          <w:rFonts w:ascii="Times New Roman" w:hAnsi="Times New Roman" w:cs="Times New Roman"/>
          <w:sz w:val="22"/>
        </w:rPr>
        <w:t>7</w:t>
      </w:r>
      <w:r w:rsidR="00B92B14">
        <w:rPr>
          <w:rFonts w:ascii="Times New Roman" w:hAnsi="Times New Roman" w:cs="Times New Roman"/>
          <w:sz w:val="22"/>
        </w:rPr>
        <w:t>.2019</w:t>
      </w:r>
    </w:p>
    <w:p w:rsidR="00B65D86" w:rsidRPr="001309BE" w:rsidRDefault="00B65D86" w:rsidP="00B65D86">
      <w:pPr>
        <w:jc w:val="both"/>
        <w:rPr>
          <w:b/>
          <w:bCs/>
          <w:i/>
          <w:iCs/>
          <w:color w:val="000000"/>
          <w:sz w:val="22"/>
          <w:szCs w:val="22"/>
        </w:rPr>
      </w:pPr>
    </w:p>
    <w:p w:rsidR="00B65D86" w:rsidRPr="001309BE" w:rsidRDefault="00B65D86" w:rsidP="00B65D86">
      <w:pPr>
        <w:jc w:val="both"/>
        <w:rPr>
          <w:b/>
          <w:bCs/>
          <w:i/>
          <w:iCs/>
          <w:color w:val="000000"/>
          <w:sz w:val="22"/>
          <w:szCs w:val="22"/>
        </w:rPr>
      </w:pPr>
    </w:p>
    <w:p w:rsidR="00B65D86" w:rsidRPr="001309BE" w:rsidRDefault="00B65D86" w:rsidP="00B65D86">
      <w:pPr>
        <w:pStyle w:val="pkt"/>
        <w:spacing w:before="0" w:after="0" w:line="240" w:lineRule="auto"/>
        <w:ind w:left="0" w:firstLine="0"/>
        <w:jc w:val="right"/>
        <w:rPr>
          <w:rFonts w:ascii="Times New Roman" w:hAnsi="Times New Roman"/>
          <w:sz w:val="22"/>
          <w:szCs w:val="22"/>
        </w:rPr>
      </w:pPr>
      <w:r w:rsidRPr="001309BE">
        <w:rPr>
          <w:rFonts w:ascii="Times New Roman" w:hAnsi="Times New Roman"/>
          <w:sz w:val="22"/>
          <w:szCs w:val="22"/>
        </w:rPr>
        <w:t>ZATWIERDZAM</w:t>
      </w:r>
    </w:p>
    <w:p w:rsidR="00B65D86" w:rsidRPr="001309BE" w:rsidRDefault="00B65D86" w:rsidP="00B65D86">
      <w:pPr>
        <w:pStyle w:val="pkt"/>
        <w:spacing w:before="0" w:after="0" w:line="240" w:lineRule="auto"/>
        <w:ind w:left="0" w:firstLine="0"/>
        <w:jc w:val="right"/>
        <w:rPr>
          <w:rFonts w:ascii="Times New Roman" w:hAnsi="Times New Roman"/>
          <w:b/>
          <w:iCs/>
          <w:sz w:val="22"/>
          <w:szCs w:val="22"/>
        </w:rPr>
      </w:pPr>
    </w:p>
    <w:p w:rsidR="00B65D86" w:rsidRPr="001309BE" w:rsidRDefault="00B65D86" w:rsidP="00B65D86">
      <w:pPr>
        <w:pStyle w:val="Nagwek9"/>
        <w:rPr>
          <w:i w:val="0"/>
          <w:sz w:val="22"/>
          <w:szCs w:val="22"/>
        </w:rPr>
      </w:pPr>
    </w:p>
    <w:p w:rsidR="00B65D86" w:rsidRPr="001309BE" w:rsidRDefault="00B65D86" w:rsidP="00B65D86">
      <w:pPr>
        <w:pStyle w:val="Nagwek9"/>
        <w:rPr>
          <w:i w:val="0"/>
          <w:sz w:val="22"/>
          <w:szCs w:val="22"/>
        </w:rPr>
      </w:pPr>
      <w:r w:rsidRPr="001309BE">
        <w:rPr>
          <w:i w:val="0"/>
          <w:sz w:val="22"/>
          <w:szCs w:val="22"/>
        </w:rPr>
        <w:t>Data, podpis ………………………………….</w:t>
      </w:r>
    </w:p>
    <w:p w:rsidR="00B65D86" w:rsidRPr="001309BE" w:rsidRDefault="00B65D86" w:rsidP="00B65D86">
      <w:pPr>
        <w:pStyle w:val="Nagwek9"/>
        <w:jc w:val="center"/>
        <w:rPr>
          <w:i w:val="0"/>
          <w:sz w:val="22"/>
          <w:szCs w:val="22"/>
        </w:rPr>
      </w:pPr>
    </w:p>
    <w:p w:rsidR="00B65D86" w:rsidRPr="001309BE" w:rsidRDefault="00B65D86" w:rsidP="00B65D86">
      <w:pPr>
        <w:pStyle w:val="Nagwek9"/>
        <w:jc w:val="center"/>
        <w:rPr>
          <w:i w:val="0"/>
          <w:sz w:val="22"/>
          <w:szCs w:val="22"/>
        </w:rPr>
      </w:pPr>
    </w:p>
    <w:p w:rsidR="00B65D86" w:rsidRPr="001309BE" w:rsidRDefault="00B65D86" w:rsidP="00B65D86">
      <w:pPr>
        <w:pStyle w:val="Nagwek9"/>
        <w:jc w:val="center"/>
        <w:rPr>
          <w:i w:val="0"/>
          <w:sz w:val="22"/>
          <w:szCs w:val="22"/>
        </w:rPr>
      </w:pPr>
    </w:p>
    <w:p w:rsidR="00B65D86" w:rsidRPr="001309BE" w:rsidRDefault="00B65D86" w:rsidP="00B65D86">
      <w:pPr>
        <w:jc w:val="both"/>
        <w:rPr>
          <w:bCs/>
          <w:iCs/>
          <w:sz w:val="22"/>
          <w:szCs w:val="22"/>
        </w:rPr>
      </w:pPr>
    </w:p>
    <w:p w:rsidR="005C3ABA" w:rsidRPr="001309BE" w:rsidRDefault="005C3ABA" w:rsidP="005C3ABA">
      <w:pPr>
        <w:tabs>
          <w:tab w:val="left" w:pos="0"/>
        </w:tabs>
        <w:ind w:left="-567"/>
        <w:jc w:val="both"/>
        <w:rPr>
          <w:b/>
          <w:iCs/>
          <w:color w:val="000000"/>
          <w:sz w:val="22"/>
          <w:szCs w:val="22"/>
          <w:u w:val="single"/>
        </w:rPr>
      </w:pPr>
      <w:r w:rsidRPr="001309BE">
        <w:rPr>
          <w:b/>
          <w:iCs/>
          <w:color w:val="000000"/>
          <w:sz w:val="22"/>
          <w:szCs w:val="22"/>
          <w:u w:val="single"/>
        </w:rPr>
        <w:lastRenderedPageBreak/>
        <w:t>Informacja RODO</w:t>
      </w:r>
    </w:p>
    <w:p w:rsidR="005C3ABA" w:rsidRPr="001309BE" w:rsidRDefault="005C3ABA" w:rsidP="005C3ABA">
      <w:pPr>
        <w:spacing w:after="150"/>
        <w:ind w:firstLine="567"/>
        <w:jc w:val="both"/>
        <w:rPr>
          <w:sz w:val="22"/>
          <w:szCs w:val="22"/>
        </w:rPr>
      </w:pPr>
      <w:r w:rsidRPr="001309BE">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C3ABA" w:rsidRPr="001309BE" w:rsidRDefault="005C3ABA" w:rsidP="00A24B24">
      <w:pPr>
        <w:pStyle w:val="Akapitzlist"/>
        <w:numPr>
          <w:ilvl w:val="0"/>
          <w:numId w:val="24"/>
        </w:numPr>
        <w:spacing w:after="150" w:line="240" w:lineRule="auto"/>
        <w:ind w:left="426" w:hanging="426"/>
        <w:jc w:val="both"/>
        <w:rPr>
          <w:rFonts w:ascii="Times New Roman" w:hAnsi="Times New Roman"/>
          <w:i/>
        </w:rPr>
      </w:pPr>
      <w:r w:rsidRPr="001309BE">
        <w:rPr>
          <w:rFonts w:ascii="Times New Roman" w:hAnsi="Times New Roman"/>
        </w:rPr>
        <w:t>administratorem Pani/Pana danych osobowych jest:</w:t>
      </w:r>
    </w:p>
    <w:p w:rsidR="005C3ABA" w:rsidRPr="001309BE" w:rsidRDefault="005C3ABA" w:rsidP="005C3ABA">
      <w:pPr>
        <w:pStyle w:val="Akapitzlist"/>
        <w:spacing w:after="150"/>
        <w:ind w:left="426"/>
        <w:jc w:val="both"/>
        <w:rPr>
          <w:rFonts w:ascii="Times New Roman" w:hAnsi="Times New Roman"/>
          <w:i/>
        </w:rPr>
      </w:pPr>
      <w:r w:rsidRPr="001309BE">
        <w:rPr>
          <w:rFonts w:ascii="Times New Roman" w:hAnsi="Times New Roman"/>
          <w:i/>
        </w:rPr>
        <w:t>nazwa i adres oraz dane kontaktowe zamawiającego:</w:t>
      </w:r>
    </w:p>
    <w:p w:rsidR="005C3ABA" w:rsidRPr="001309BE" w:rsidRDefault="005C3ABA" w:rsidP="005C3ABA">
      <w:pPr>
        <w:pStyle w:val="Akapitzlist"/>
        <w:spacing w:after="150"/>
        <w:ind w:left="426"/>
        <w:jc w:val="both"/>
        <w:rPr>
          <w:rFonts w:ascii="Times New Roman" w:hAnsi="Times New Roman"/>
          <w:b/>
        </w:rPr>
      </w:pPr>
      <w:r w:rsidRPr="001309BE">
        <w:rPr>
          <w:rFonts w:ascii="Times New Roman" w:hAnsi="Times New Roman"/>
          <w:b/>
        </w:rPr>
        <w:t>Gmina Skarżysko Kościelne</w:t>
      </w:r>
    </w:p>
    <w:p w:rsidR="005C3ABA" w:rsidRPr="001309BE" w:rsidRDefault="005C3ABA" w:rsidP="005C3ABA">
      <w:pPr>
        <w:pStyle w:val="Akapitzlist"/>
        <w:spacing w:after="150"/>
        <w:ind w:left="426"/>
        <w:jc w:val="both"/>
        <w:rPr>
          <w:rFonts w:ascii="Times New Roman" w:hAnsi="Times New Roman"/>
          <w:b/>
        </w:rPr>
      </w:pPr>
      <w:r w:rsidRPr="001309BE">
        <w:rPr>
          <w:rFonts w:ascii="Times New Roman" w:hAnsi="Times New Roman"/>
          <w:b/>
        </w:rPr>
        <w:t>ul. Kościelna 2a; 26-115 Skarżysko Kościelne</w:t>
      </w:r>
    </w:p>
    <w:p w:rsidR="005C3ABA" w:rsidRPr="001309BE" w:rsidRDefault="005C3ABA" w:rsidP="005C3ABA">
      <w:pPr>
        <w:pStyle w:val="Akapitzlist"/>
        <w:spacing w:after="150"/>
        <w:ind w:left="426"/>
        <w:jc w:val="both"/>
        <w:rPr>
          <w:rFonts w:ascii="Times New Roman" w:hAnsi="Times New Roman"/>
          <w:b/>
          <w:color w:val="000000"/>
        </w:rPr>
      </w:pPr>
      <w:r w:rsidRPr="001309BE">
        <w:rPr>
          <w:rFonts w:ascii="Times New Roman" w:hAnsi="Times New Roman"/>
          <w:b/>
        </w:rPr>
        <w:t xml:space="preserve">w imieniu której działa </w:t>
      </w:r>
      <w:r w:rsidRPr="001309BE">
        <w:rPr>
          <w:rFonts w:ascii="Times New Roman" w:hAnsi="Times New Roman"/>
          <w:b/>
          <w:color w:val="000000"/>
        </w:rPr>
        <w:t>Wójt Gminy Skarżysko Kościelne</w:t>
      </w:r>
    </w:p>
    <w:p w:rsidR="005C3ABA" w:rsidRPr="001309BE" w:rsidRDefault="005C3ABA" w:rsidP="005C3ABA">
      <w:pPr>
        <w:pStyle w:val="Akapitzlist"/>
        <w:spacing w:after="150"/>
        <w:ind w:left="426"/>
        <w:jc w:val="both"/>
        <w:rPr>
          <w:rFonts w:ascii="Times New Roman" w:hAnsi="Times New Roman"/>
          <w:b/>
          <w:color w:val="000000"/>
          <w:lang w:val="de-DE"/>
        </w:rPr>
      </w:pPr>
      <w:r w:rsidRPr="001309BE">
        <w:rPr>
          <w:rFonts w:ascii="Times New Roman" w:hAnsi="Times New Roman"/>
          <w:b/>
          <w:lang w:val="de-DE"/>
        </w:rPr>
        <w:t>Telefon 41 2714466</w:t>
      </w:r>
    </w:p>
    <w:p w:rsidR="005C3ABA" w:rsidRPr="001309BE" w:rsidRDefault="005C3ABA" w:rsidP="005C3ABA">
      <w:pPr>
        <w:pStyle w:val="Akapitzlist"/>
        <w:spacing w:after="150"/>
        <w:ind w:left="426"/>
        <w:jc w:val="both"/>
        <w:rPr>
          <w:rFonts w:ascii="Times New Roman" w:hAnsi="Times New Roman"/>
          <w:b/>
          <w:color w:val="000000"/>
          <w:lang w:val="de-DE"/>
        </w:rPr>
      </w:pPr>
      <w:r w:rsidRPr="001309BE">
        <w:rPr>
          <w:rFonts w:ascii="Times New Roman" w:hAnsi="Times New Roman"/>
          <w:b/>
          <w:color w:val="000000"/>
          <w:lang w:val="de-DE"/>
        </w:rPr>
        <w:t>fax 41 2714481</w:t>
      </w:r>
    </w:p>
    <w:p w:rsidR="005C3ABA" w:rsidRPr="001309BE" w:rsidRDefault="005C3ABA" w:rsidP="005C3ABA">
      <w:pPr>
        <w:pStyle w:val="Akapitzlist"/>
        <w:spacing w:after="150"/>
        <w:ind w:left="426"/>
        <w:jc w:val="both"/>
        <w:rPr>
          <w:rFonts w:ascii="Times New Roman" w:hAnsi="Times New Roman"/>
          <w:b/>
          <w:lang w:val="de-DE"/>
        </w:rPr>
      </w:pPr>
      <w:proofErr w:type="spellStart"/>
      <w:r w:rsidRPr="001309BE">
        <w:rPr>
          <w:rFonts w:ascii="Times New Roman" w:hAnsi="Times New Roman"/>
          <w:b/>
          <w:color w:val="000000"/>
          <w:lang w:val="de-DE"/>
        </w:rPr>
        <w:t>adres</w:t>
      </w:r>
      <w:proofErr w:type="spellEnd"/>
      <w:r w:rsidRPr="001309BE">
        <w:rPr>
          <w:rFonts w:ascii="Times New Roman" w:hAnsi="Times New Roman"/>
          <w:b/>
          <w:color w:val="000000"/>
          <w:lang w:val="de-DE"/>
        </w:rPr>
        <w:t xml:space="preserve"> </w:t>
      </w:r>
      <w:proofErr w:type="spellStart"/>
      <w:r w:rsidRPr="001309BE">
        <w:rPr>
          <w:rFonts w:ascii="Times New Roman" w:hAnsi="Times New Roman"/>
          <w:b/>
          <w:color w:val="000000"/>
          <w:lang w:val="de-DE"/>
        </w:rPr>
        <w:t>e-mail</w:t>
      </w:r>
      <w:proofErr w:type="spellEnd"/>
      <w:r w:rsidRPr="001309BE">
        <w:rPr>
          <w:rFonts w:ascii="Times New Roman" w:hAnsi="Times New Roman"/>
          <w:b/>
          <w:color w:val="000000"/>
          <w:lang w:val="de-DE"/>
        </w:rPr>
        <w:t xml:space="preserve"> </w:t>
      </w:r>
      <w:hyperlink r:id="rId11" w:history="1">
        <w:r w:rsidRPr="001309BE">
          <w:rPr>
            <w:rStyle w:val="Hipercze"/>
            <w:rFonts w:ascii="Times New Roman" w:hAnsi="Times New Roman"/>
            <w:b/>
            <w:lang w:val="de-DE"/>
          </w:rPr>
          <w:t>koscielne@skarzysko.com.pl</w:t>
        </w:r>
      </w:hyperlink>
      <w:r w:rsidRPr="001309BE">
        <w:rPr>
          <w:rFonts w:ascii="Times New Roman" w:hAnsi="Times New Roman"/>
          <w:b/>
          <w:color w:val="000000"/>
          <w:lang w:val="de-DE"/>
        </w:rPr>
        <w:t xml:space="preserve">  </w:t>
      </w:r>
    </w:p>
    <w:p w:rsidR="005C3ABA" w:rsidRPr="001309BE" w:rsidRDefault="005C3ABA" w:rsidP="00A24B24">
      <w:pPr>
        <w:pStyle w:val="Akapitzlist"/>
        <w:numPr>
          <w:ilvl w:val="0"/>
          <w:numId w:val="25"/>
        </w:numPr>
        <w:spacing w:after="150" w:line="240" w:lineRule="auto"/>
        <w:ind w:left="426" w:hanging="426"/>
        <w:jc w:val="both"/>
        <w:rPr>
          <w:rFonts w:ascii="Times New Roman" w:hAnsi="Times New Roman"/>
          <w:color w:val="00B0F0"/>
        </w:rPr>
      </w:pPr>
      <w:r w:rsidRPr="001309BE">
        <w:rPr>
          <w:rFonts w:ascii="Times New Roman" w:hAnsi="Times New Roman"/>
        </w:rPr>
        <w:t xml:space="preserve">inspektor ochrony danych osobowych w </w:t>
      </w:r>
      <w:r w:rsidRPr="001309BE">
        <w:rPr>
          <w:rFonts w:ascii="Times New Roman" w:hAnsi="Times New Roman"/>
          <w:i/>
        </w:rPr>
        <w:t>/Gminie Skarżysko Kościelne/</w:t>
      </w:r>
    </w:p>
    <w:p w:rsidR="005C3ABA" w:rsidRPr="001309BE" w:rsidRDefault="005C3ABA" w:rsidP="005C3ABA">
      <w:pPr>
        <w:pStyle w:val="Akapitzlist"/>
        <w:spacing w:after="150"/>
        <w:ind w:left="426"/>
        <w:jc w:val="both"/>
        <w:rPr>
          <w:rFonts w:ascii="Times New Roman" w:hAnsi="Times New Roman"/>
          <w:i/>
          <w:lang w:val="de-DE"/>
        </w:rPr>
      </w:pPr>
      <w:r w:rsidRPr="001309BE">
        <w:rPr>
          <w:rFonts w:ascii="Times New Roman" w:hAnsi="Times New Roman"/>
          <w:i/>
        </w:rPr>
        <w:t xml:space="preserve"> </w:t>
      </w:r>
      <w:r w:rsidRPr="001309BE">
        <w:rPr>
          <w:rFonts w:ascii="Times New Roman" w:hAnsi="Times New Roman"/>
          <w:i/>
          <w:lang w:val="de-DE"/>
        </w:rPr>
        <w:t xml:space="preserve">kontakt: 41 2714466 </w:t>
      </w:r>
      <w:proofErr w:type="spellStart"/>
      <w:r w:rsidRPr="001309BE">
        <w:rPr>
          <w:rFonts w:ascii="Times New Roman" w:hAnsi="Times New Roman"/>
          <w:i/>
          <w:lang w:val="de-DE"/>
        </w:rPr>
        <w:t>wew</w:t>
      </w:r>
      <w:proofErr w:type="spellEnd"/>
      <w:r w:rsidRPr="001309BE">
        <w:rPr>
          <w:rFonts w:ascii="Times New Roman" w:hAnsi="Times New Roman"/>
          <w:i/>
          <w:lang w:val="de-DE"/>
        </w:rPr>
        <w:t>. 32</w:t>
      </w:r>
    </w:p>
    <w:p w:rsidR="005C3ABA" w:rsidRPr="001309BE" w:rsidRDefault="005C3ABA" w:rsidP="005C3ABA">
      <w:pPr>
        <w:pStyle w:val="Akapitzlist"/>
        <w:spacing w:after="150"/>
        <w:ind w:left="426"/>
        <w:jc w:val="both"/>
        <w:rPr>
          <w:rFonts w:ascii="Times New Roman" w:hAnsi="Times New Roman"/>
          <w:color w:val="00B0F0"/>
          <w:lang w:val="de-DE"/>
        </w:rPr>
      </w:pPr>
      <w:proofErr w:type="spellStart"/>
      <w:r w:rsidRPr="001309BE">
        <w:rPr>
          <w:rFonts w:ascii="Times New Roman" w:hAnsi="Times New Roman"/>
          <w:i/>
          <w:lang w:val="de-DE"/>
        </w:rPr>
        <w:t>adres</w:t>
      </w:r>
      <w:proofErr w:type="spellEnd"/>
      <w:r w:rsidRPr="001309BE">
        <w:rPr>
          <w:rFonts w:ascii="Times New Roman" w:hAnsi="Times New Roman"/>
          <w:i/>
          <w:lang w:val="de-DE"/>
        </w:rPr>
        <w:t xml:space="preserve"> </w:t>
      </w:r>
      <w:proofErr w:type="spellStart"/>
      <w:r w:rsidRPr="001309BE">
        <w:rPr>
          <w:rFonts w:ascii="Times New Roman" w:hAnsi="Times New Roman"/>
          <w:i/>
          <w:lang w:val="de-DE"/>
        </w:rPr>
        <w:t>e-mail</w:t>
      </w:r>
      <w:proofErr w:type="spellEnd"/>
      <w:r w:rsidRPr="001309BE">
        <w:rPr>
          <w:rFonts w:ascii="Times New Roman" w:hAnsi="Times New Roman"/>
          <w:i/>
          <w:lang w:val="de-DE"/>
        </w:rPr>
        <w:t xml:space="preserve"> </w:t>
      </w:r>
      <w:hyperlink r:id="rId12" w:history="1">
        <w:r w:rsidRPr="001309BE">
          <w:rPr>
            <w:rStyle w:val="Hipercze"/>
            <w:rFonts w:ascii="Times New Roman" w:hAnsi="Times New Roman"/>
            <w:i/>
            <w:lang w:val="de-DE"/>
          </w:rPr>
          <w:t>oc@skarzysko.com.pl</w:t>
        </w:r>
      </w:hyperlink>
      <w:r w:rsidRPr="001309BE">
        <w:rPr>
          <w:rFonts w:ascii="Times New Roman" w:hAnsi="Times New Roman"/>
          <w:i/>
          <w:lang w:val="de-DE"/>
        </w:rPr>
        <w:t xml:space="preserve"> </w:t>
      </w:r>
    </w:p>
    <w:p w:rsidR="005C3ABA" w:rsidRPr="001309BE" w:rsidRDefault="005C3ABA" w:rsidP="005C3ABA">
      <w:pPr>
        <w:pStyle w:val="Akapitzlist"/>
        <w:spacing w:after="150"/>
        <w:ind w:left="426"/>
        <w:jc w:val="both"/>
        <w:rPr>
          <w:rFonts w:ascii="Times New Roman" w:hAnsi="Times New Roman"/>
        </w:rPr>
      </w:pPr>
      <w:r w:rsidRPr="001309BE">
        <w:rPr>
          <w:rFonts w:ascii="Times New Roman" w:hAnsi="Times New Roman"/>
        </w:rPr>
        <w:t>Wyznaczyliśmy inspektora ochrony danych, z którym może Pani/Pan kontaktować się we wszystkich sprawach dotyczących przetwarzania danych osobowych oraz korzystania z praw związanych z przetwarzaniem danych osobowych drogą elektroniczną lub pisemnie na adres Administratora danych.</w:t>
      </w:r>
    </w:p>
    <w:p w:rsidR="00A31939" w:rsidRPr="00A31939" w:rsidRDefault="005C3ABA" w:rsidP="00D27FF2">
      <w:pPr>
        <w:jc w:val="both"/>
        <w:rPr>
          <w:rFonts w:eastAsia="Calibri"/>
          <w:b/>
          <w:sz w:val="22"/>
          <w:szCs w:val="22"/>
        </w:rPr>
      </w:pPr>
      <w:r w:rsidRPr="00A31939">
        <w:rPr>
          <w:sz w:val="22"/>
          <w:szCs w:val="22"/>
        </w:rPr>
        <w:t>Pani/Pana dane osobowe przetwarzane będą na podstawie art. 6 ust. 1 lit. c</w:t>
      </w:r>
      <w:r w:rsidRPr="00A31939">
        <w:rPr>
          <w:i/>
          <w:sz w:val="22"/>
          <w:szCs w:val="22"/>
        </w:rPr>
        <w:t xml:space="preserve"> </w:t>
      </w:r>
      <w:r w:rsidRPr="00A31939">
        <w:rPr>
          <w:sz w:val="22"/>
          <w:szCs w:val="22"/>
        </w:rPr>
        <w:t xml:space="preserve">RODO w celu związanym z postępowaniem o udzielenie zamówienia publicznego </w:t>
      </w:r>
      <w:r w:rsidRPr="00A31939">
        <w:rPr>
          <w:i/>
          <w:sz w:val="22"/>
          <w:szCs w:val="22"/>
        </w:rPr>
        <w:t xml:space="preserve">na zadanie pn.: </w:t>
      </w:r>
      <w:r w:rsidR="00A31939" w:rsidRPr="00301ED0">
        <w:rPr>
          <w:b/>
          <w:sz w:val="22"/>
          <w:szCs w:val="22"/>
        </w:rPr>
        <w:t>„</w:t>
      </w:r>
      <w:r w:rsidR="00301ED0" w:rsidRPr="00301ED0">
        <w:rPr>
          <w:b/>
          <w:bCs/>
          <w:sz w:val="22"/>
          <w:szCs w:val="22"/>
        </w:rPr>
        <w:t>Budowa budynku Przedszkola Samorządowego w Skarżysku Kościelnym – etap II</w:t>
      </w:r>
      <w:r w:rsidR="00A31939" w:rsidRPr="00301ED0">
        <w:rPr>
          <w:b/>
          <w:sz w:val="22"/>
          <w:szCs w:val="22"/>
        </w:rPr>
        <w:t>”</w:t>
      </w:r>
      <w:r w:rsidR="00A31939" w:rsidRPr="00A31939">
        <w:rPr>
          <w:b/>
          <w:sz w:val="22"/>
          <w:szCs w:val="22"/>
        </w:rPr>
        <w:t>.</w:t>
      </w:r>
    </w:p>
    <w:p w:rsidR="005C3ABA" w:rsidRPr="001309BE" w:rsidRDefault="005C3ABA" w:rsidP="00A31939">
      <w:pPr>
        <w:jc w:val="both"/>
        <w:rPr>
          <w:rFonts w:eastAsia="Calibri"/>
          <w:b/>
          <w:bCs/>
          <w:color w:val="000000"/>
          <w:sz w:val="22"/>
          <w:szCs w:val="22"/>
          <w:lang w:eastAsia="en-US"/>
        </w:rPr>
      </w:pPr>
    </w:p>
    <w:p w:rsidR="005C3ABA" w:rsidRPr="001309BE" w:rsidRDefault="005C3ABA" w:rsidP="005C3ABA">
      <w:pPr>
        <w:jc w:val="both"/>
        <w:rPr>
          <w:b/>
          <w:sz w:val="22"/>
          <w:szCs w:val="22"/>
        </w:rPr>
      </w:pPr>
      <w:r w:rsidRPr="001309BE">
        <w:rPr>
          <w:b/>
          <w:sz w:val="22"/>
          <w:szCs w:val="22"/>
        </w:rPr>
        <w:t xml:space="preserve"> </w:t>
      </w:r>
    </w:p>
    <w:p w:rsidR="005C3ABA" w:rsidRPr="001309BE" w:rsidRDefault="005C3ABA" w:rsidP="00A24B24">
      <w:pPr>
        <w:pStyle w:val="Akapitzlist"/>
        <w:numPr>
          <w:ilvl w:val="0"/>
          <w:numId w:val="25"/>
        </w:numPr>
        <w:spacing w:after="0" w:line="240" w:lineRule="auto"/>
        <w:ind w:left="426" w:hanging="426"/>
        <w:jc w:val="both"/>
        <w:rPr>
          <w:rFonts w:ascii="Times New Roman" w:hAnsi="Times New Roman"/>
          <w:color w:val="00B0F0"/>
        </w:rPr>
      </w:pPr>
      <w:r w:rsidRPr="001309BE">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„ustawa </w:t>
      </w:r>
      <w:proofErr w:type="spellStart"/>
      <w:r w:rsidRPr="001309BE">
        <w:rPr>
          <w:rFonts w:ascii="Times New Roman" w:hAnsi="Times New Roman"/>
        </w:rPr>
        <w:t>Pzp</w:t>
      </w:r>
      <w:proofErr w:type="spellEnd"/>
      <w:r w:rsidRPr="001309BE">
        <w:rPr>
          <w:rFonts w:ascii="Times New Roman" w:hAnsi="Times New Roman"/>
        </w:rPr>
        <w:t xml:space="preserve">”;  </w:t>
      </w:r>
    </w:p>
    <w:p w:rsidR="005C3ABA" w:rsidRPr="001309BE" w:rsidRDefault="005C3ABA" w:rsidP="00A24B24">
      <w:pPr>
        <w:pStyle w:val="Akapitzlist"/>
        <w:numPr>
          <w:ilvl w:val="0"/>
          <w:numId w:val="25"/>
        </w:numPr>
        <w:spacing w:after="0" w:line="240" w:lineRule="auto"/>
        <w:ind w:left="426" w:hanging="426"/>
        <w:jc w:val="both"/>
        <w:rPr>
          <w:rFonts w:ascii="Times New Roman" w:hAnsi="Times New Roman"/>
          <w:color w:val="00B0F0"/>
        </w:rPr>
      </w:pPr>
      <w:r w:rsidRPr="001309BE">
        <w:rPr>
          <w:rFonts w:ascii="Times New Roman" w:hAnsi="Times New Roman"/>
        </w:rPr>
        <w:t xml:space="preserve">Pani/Pana dane osobowe będą przechowywane, zgodnie z art. 97 ust. 1 ustawy </w:t>
      </w:r>
      <w:proofErr w:type="spellStart"/>
      <w:r w:rsidRPr="001309BE">
        <w:rPr>
          <w:rFonts w:ascii="Times New Roman" w:hAnsi="Times New Roman"/>
        </w:rPr>
        <w:t>Pzp</w:t>
      </w:r>
      <w:proofErr w:type="spellEnd"/>
      <w:r w:rsidRPr="001309BE">
        <w:rPr>
          <w:rFonts w:ascii="Times New Roman" w:hAnsi="Times New Roman"/>
        </w:rPr>
        <w:t>, przez okres 4 lat od dnia zakończenia postępowania o udzielenie zamówienia, a jeżeli czas trwania umowy przekracza 4 lata, okres przechowywania obejmuje cały czas trwania umowy;</w:t>
      </w:r>
    </w:p>
    <w:p w:rsidR="005C3ABA" w:rsidRPr="001309BE" w:rsidRDefault="005C3ABA" w:rsidP="00A24B24">
      <w:pPr>
        <w:pStyle w:val="Akapitzlist"/>
        <w:numPr>
          <w:ilvl w:val="0"/>
          <w:numId w:val="25"/>
        </w:numPr>
        <w:spacing w:after="0" w:line="240" w:lineRule="auto"/>
        <w:ind w:left="426" w:hanging="426"/>
        <w:jc w:val="both"/>
        <w:rPr>
          <w:rFonts w:ascii="Times New Roman" w:hAnsi="Times New Roman"/>
          <w:b/>
          <w:i/>
        </w:rPr>
      </w:pPr>
      <w:r w:rsidRPr="001309BE">
        <w:rPr>
          <w:rFonts w:ascii="Times New Roman" w:hAnsi="Times New Roman"/>
        </w:rPr>
        <w:t xml:space="preserve">obowiązek podania przez Panią/Pana danych osobowych bezpośrednio Pani/Pana dotyczących jest wymogiem ustawowym określonym w przepisach ustawy </w:t>
      </w:r>
      <w:proofErr w:type="spellStart"/>
      <w:r w:rsidRPr="001309BE">
        <w:rPr>
          <w:rFonts w:ascii="Times New Roman" w:hAnsi="Times New Roman"/>
        </w:rPr>
        <w:t>Pzp</w:t>
      </w:r>
      <w:proofErr w:type="spellEnd"/>
      <w:r w:rsidRPr="001309BE">
        <w:rPr>
          <w:rFonts w:ascii="Times New Roman" w:hAnsi="Times New Roman"/>
        </w:rPr>
        <w:t xml:space="preserve">, związanym z udziałem w postępowaniu o udzielenie zamówienia publicznego; konsekwencje niepodania określonych danych wynikają z ustawy </w:t>
      </w:r>
      <w:proofErr w:type="spellStart"/>
      <w:r w:rsidRPr="001309BE">
        <w:rPr>
          <w:rFonts w:ascii="Times New Roman" w:hAnsi="Times New Roman"/>
        </w:rPr>
        <w:t>Pzp</w:t>
      </w:r>
      <w:proofErr w:type="spellEnd"/>
      <w:r w:rsidRPr="001309BE">
        <w:rPr>
          <w:rFonts w:ascii="Times New Roman" w:hAnsi="Times New Roman"/>
        </w:rPr>
        <w:t xml:space="preserve">;  </w:t>
      </w:r>
    </w:p>
    <w:p w:rsidR="005C3ABA" w:rsidRPr="001309BE" w:rsidRDefault="005C3ABA" w:rsidP="00A24B24">
      <w:pPr>
        <w:pStyle w:val="Akapitzlist"/>
        <w:numPr>
          <w:ilvl w:val="0"/>
          <w:numId w:val="25"/>
        </w:numPr>
        <w:spacing w:after="0" w:line="240" w:lineRule="auto"/>
        <w:ind w:left="426" w:hanging="426"/>
        <w:jc w:val="both"/>
        <w:rPr>
          <w:rFonts w:ascii="Times New Roman" w:hAnsi="Times New Roman"/>
        </w:rPr>
      </w:pPr>
      <w:r w:rsidRPr="001309BE">
        <w:rPr>
          <w:rFonts w:ascii="Times New Roman" w:hAnsi="Times New Roman"/>
        </w:rPr>
        <w:t>w odniesieniu do Pani/Pana danych osobowych decyzje nie będą podejmowane w sposób zautomatyzowany, stosowanie do art. 22 RODO;</w:t>
      </w:r>
    </w:p>
    <w:p w:rsidR="005C3ABA" w:rsidRPr="001309BE" w:rsidRDefault="005C3ABA" w:rsidP="00A24B24">
      <w:pPr>
        <w:pStyle w:val="Akapitzlist"/>
        <w:numPr>
          <w:ilvl w:val="0"/>
          <w:numId w:val="25"/>
        </w:numPr>
        <w:spacing w:after="0" w:line="240" w:lineRule="auto"/>
        <w:ind w:left="426" w:hanging="426"/>
        <w:jc w:val="both"/>
        <w:rPr>
          <w:rFonts w:ascii="Times New Roman" w:hAnsi="Times New Roman"/>
          <w:color w:val="00B0F0"/>
        </w:rPr>
      </w:pPr>
      <w:r w:rsidRPr="001309BE">
        <w:rPr>
          <w:rFonts w:ascii="Times New Roman" w:hAnsi="Times New Roman"/>
        </w:rPr>
        <w:t>posiada Pani/Pan:</w:t>
      </w:r>
    </w:p>
    <w:p w:rsidR="005C3ABA" w:rsidRPr="001309BE" w:rsidRDefault="005C3ABA" w:rsidP="00A24B24">
      <w:pPr>
        <w:pStyle w:val="Akapitzlist"/>
        <w:numPr>
          <w:ilvl w:val="0"/>
          <w:numId w:val="26"/>
        </w:numPr>
        <w:spacing w:after="0" w:line="240" w:lineRule="auto"/>
        <w:ind w:left="709" w:hanging="283"/>
        <w:jc w:val="both"/>
        <w:rPr>
          <w:rFonts w:ascii="Times New Roman" w:hAnsi="Times New Roman"/>
          <w:color w:val="00B0F0"/>
        </w:rPr>
      </w:pPr>
      <w:r w:rsidRPr="001309BE">
        <w:rPr>
          <w:rFonts w:ascii="Times New Roman" w:hAnsi="Times New Roman"/>
        </w:rPr>
        <w:t>na podstawie art. 15 RODO prawo dostępu do danych osobowych Pani/Pana dotyczących;</w:t>
      </w:r>
    </w:p>
    <w:p w:rsidR="005C3ABA" w:rsidRPr="001309BE" w:rsidRDefault="005C3ABA" w:rsidP="00A24B24">
      <w:pPr>
        <w:pStyle w:val="Akapitzlist"/>
        <w:numPr>
          <w:ilvl w:val="0"/>
          <w:numId w:val="26"/>
        </w:numPr>
        <w:spacing w:after="0" w:line="240" w:lineRule="auto"/>
        <w:ind w:left="709" w:hanging="283"/>
        <w:jc w:val="both"/>
        <w:rPr>
          <w:rFonts w:ascii="Times New Roman" w:hAnsi="Times New Roman"/>
        </w:rPr>
      </w:pPr>
      <w:r w:rsidRPr="001309BE">
        <w:rPr>
          <w:rFonts w:ascii="Times New Roman" w:hAnsi="Times New Roman"/>
        </w:rPr>
        <w:t xml:space="preserve">na podstawie art. 16 RODO prawo do sprostowania Pani/Pana danych osobowych </w:t>
      </w:r>
      <w:r w:rsidRPr="001309BE">
        <w:rPr>
          <w:rFonts w:ascii="Times New Roman" w:hAnsi="Times New Roman"/>
          <w:b/>
          <w:vertAlign w:val="superscript"/>
        </w:rPr>
        <w:t>**</w:t>
      </w:r>
      <w:r w:rsidRPr="001309BE">
        <w:rPr>
          <w:rFonts w:ascii="Times New Roman" w:hAnsi="Times New Roman"/>
        </w:rPr>
        <w:t>;</w:t>
      </w:r>
    </w:p>
    <w:p w:rsidR="005C3ABA" w:rsidRPr="001309BE" w:rsidRDefault="005C3ABA" w:rsidP="00A24B24">
      <w:pPr>
        <w:pStyle w:val="Akapitzlist"/>
        <w:numPr>
          <w:ilvl w:val="0"/>
          <w:numId w:val="26"/>
        </w:numPr>
        <w:spacing w:after="0" w:line="240" w:lineRule="auto"/>
        <w:ind w:left="709" w:hanging="283"/>
        <w:jc w:val="both"/>
        <w:rPr>
          <w:rFonts w:ascii="Times New Roman" w:hAnsi="Times New Roman"/>
        </w:rPr>
      </w:pPr>
      <w:r w:rsidRPr="001309BE">
        <w:rPr>
          <w:rFonts w:ascii="Times New Roman" w:hAnsi="Times New Roman"/>
        </w:rPr>
        <w:t xml:space="preserve">na podstawie art. 18 RODO prawo żądania od administratora ograniczenia przetwarzania danych osobowych z zastrzeżeniem przypadków, o których mowa w art. 18 ust. 2 RODO ***;  </w:t>
      </w:r>
    </w:p>
    <w:p w:rsidR="005C3ABA" w:rsidRPr="001309BE" w:rsidRDefault="005C3ABA" w:rsidP="00A24B24">
      <w:pPr>
        <w:pStyle w:val="Akapitzlist"/>
        <w:numPr>
          <w:ilvl w:val="0"/>
          <w:numId w:val="26"/>
        </w:numPr>
        <w:spacing w:after="0" w:line="240" w:lineRule="auto"/>
        <w:ind w:left="709" w:hanging="283"/>
        <w:jc w:val="both"/>
        <w:rPr>
          <w:rFonts w:ascii="Times New Roman" w:hAnsi="Times New Roman"/>
          <w:i/>
          <w:color w:val="00B0F0"/>
        </w:rPr>
      </w:pPr>
      <w:r w:rsidRPr="001309BE">
        <w:rPr>
          <w:rFonts w:ascii="Times New Roman" w:hAnsi="Times New Roman"/>
        </w:rPr>
        <w:t>prawo do wniesienia skargi do Prezesa Urzędu Ochrony Danych Osobowych, gdy uzna Pani/Pan, że przetwarzanie danych osobowych Pani/Pana dotyczących narusza przepisy RODO;</w:t>
      </w:r>
    </w:p>
    <w:p w:rsidR="005C3ABA" w:rsidRPr="001309BE" w:rsidRDefault="005C3ABA" w:rsidP="00A24B24">
      <w:pPr>
        <w:pStyle w:val="Akapitzlist"/>
        <w:numPr>
          <w:ilvl w:val="0"/>
          <w:numId w:val="25"/>
        </w:numPr>
        <w:spacing w:after="0" w:line="240" w:lineRule="auto"/>
        <w:ind w:left="426" w:hanging="426"/>
        <w:jc w:val="both"/>
        <w:rPr>
          <w:rFonts w:ascii="Times New Roman" w:hAnsi="Times New Roman"/>
          <w:i/>
          <w:color w:val="00B0F0"/>
        </w:rPr>
      </w:pPr>
      <w:r w:rsidRPr="001309BE">
        <w:rPr>
          <w:rFonts w:ascii="Times New Roman" w:hAnsi="Times New Roman"/>
        </w:rPr>
        <w:t>nie przysługuje Pani/Panu:</w:t>
      </w:r>
    </w:p>
    <w:p w:rsidR="005C3ABA" w:rsidRPr="001309BE" w:rsidRDefault="005C3ABA" w:rsidP="00A24B24">
      <w:pPr>
        <w:pStyle w:val="Akapitzlist"/>
        <w:numPr>
          <w:ilvl w:val="0"/>
          <w:numId w:val="27"/>
        </w:numPr>
        <w:spacing w:after="0" w:line="240" w:lineRule="auto"/>
        <w:ind w:left="709" w:hanging="283"/>
        <w:jc w:val="both"/>
        <w:rPr>
          <w:rFonts w:ascii="Times New Roman" w:hAnsi="Times New Roman"/>
          <w:i/>
          <w:color w:val="00B0F0"/>
        </w:rPr>
      </w:pPr>
      <w:r w:rsidRPr="001309BE">
        <w:rPr>
          <w:rFonts w:ascii="Times New Roman" w:hAnsi="Times New Roman"/>
        </w:rPr>
        <w:t>w związku z art. 17 ust. 3 lit. b, d lub e RODO prawo do usunięcia danych osobowych;</w:t>
      </w:r>
    </w:p>
    <w:p w:rsidR="005C3ABA" w:rsidRPr="001309BE" w:rsidRDefault="005C3ABA" w:rsidP="00A24B24">
      <w:pPr>
        <w:pStyle w:val="Akapitzlist"/>
        <w:numPr>
          <w:ilvl w:val="0"/>
          <w:numId w:val="27"/>
        </w:numPr>
        <w:spacing w:after="0" w:line="240" w:lineRule="auto"/>
        <w:ind w:left="709" w:hanging="283"/>
        <w:jc w:val="both"/>
        <w:rPr>
          <w:rFonts w:ascii="Times New Roman" w:hAnsi="Times New Roman"/>
          <w:b/>
          <w:i/>
        </w:rPr>
      </w:pPr>
      <w:r w:rsidRPr="001309BE">
        <w:rPr>
          <w:rFonts w:ascii="Times New Roman" w:hAnsi="Times New Roman"/>
        </w:rPr>
        <w:t>prawo do przenoszenia danych osobowych, o którym mowa w art. 20 RODO;</w:t>
      </w:r>
    </w:p>
    <w:p w:rsidR="005C3ABA" w:rsidRPr="001309BE" w:rsidRDefault="005C3ABA" w:rsidP="00A24B24">
      <w:pPr>
        <w:pStyle w:val="Akapitzlist"/>
        <w:numPr>
          <w:ilvl w:val="0"/>
          <w:numId w:val="27"/>
        </w:numPr>
        <w:spacing w:after="0" w:line="240" w:lineRule="auto"/>
        <w:ind w:left="709" w:hanging="283"/>
        <w:jc w:val="both"/>
        <w:rPr>
          <w:rFonts w:ascii="Times New Roman" w:hAnsi="Times New Roman"/>
          <w:b/>
          <w:i/>
        </w:rPr>
      </w:pPr>
      <w:r w:rsidRPr="001309BE">
        <w:rPr>
          <w:rFonts w:ascii="Times New Roman" w:hAnsi="Times New Roman"/>
          <w:b/>
        </w:rPr>
        <w:t>na podstawie art. 21 RODO prawo sprzeciwu, wobec przetwarzania danych osobowych, gdyż podstawą prawną przetwarzania Pani/Pana danych osobowych jest art. 6 ust. 1 lit. c RODO</w:t>
      </w:r>
      <w:r w:rsidRPr="001309BE">
        <w:rPr>
          <w:rFonts w:ascii="Times New Roman" w:hAnsi="Times New Roman"/>
        </w:rPr>
        <w:t>.</w:t>
      </w:r>
      <w:r w:rsidRPr="001309BE">
        <w:rPr>
          <w:rFonts w:ascii="Times New Roman" w:hAnsi="Times New Roman"/>
          <w:b/>
        </w:rPr>
        <w:t xml:space="preserve"> </w:t>
      </w:r>
    </w:p>
    <w:p w:rsidR="00B65D86" w:rsidRPr="001309BE" w:rsidRDefault="00B65D86" w:rsidP="00B65D86">
      <w:pPr>
        <w:pStyle w:val="Nagwek1"/>
        <w:numPr>
          <w:ilvl w:val="0"/>
          <w:numId w:val="3"/>
        </w:numPr>
        <w:shd w:val="clear" w:color="auto" w:fill="E6E6E6"/>
        <w:spacing w:line="276" w:lineRule="auto"/>
        <w:jc w:val="both"/>
        <w:rPr>
          <w:bCs/>
          <w:i/>
          <w:iCs/>
          <w:sz w:val="22"/>
          <w:szCs w:val="22"/>
        </w:rPr>
      </w:pPr>
      <w:bookmarkStart w:id="0" w:name="_Toc137824127"/>
      <w:bookmarkStart w:id="1" w:name="_Toc154823342"/>
      <w:bookmarkStart w:id="2" w:name="_Toc192580964"/>
      <w:r w:rsidRPr="001309BE">
        <w:rPr>
          <w:bCs/>
          <w:i/>
          <w:iCs/>
          <w:sz w:val="22"/>
          <w:szCs w:val="22"/>
        </w:rPr>
        <w:lastRenderedPageBreak/>
        <w:t>Tryb udzielenia zamówienia publicznego oraz miejsca, w których zostało zamieszczone ogłoszenie o zamówieniu</w:t>
      </w:r>
      <w:bookmarkEnd w:id="0"/>
      <w:bookmarkEnd w:id="1"/>
      <w:bookmarkEnd w:id="2"/>
    </w:p>
    <w:p w:rsidR="00B65D86" w:rsidRPr="001309BE" w:rsidRDefault="00B65D86" w:rsidP="00B65D86">
      <w:pPr>
        <w:spacing w:line="276" w:lineRule="auto"/>
        <w:ind w:left="360" w:hanging="360"/>
        <w:rPr>
          <w:sz w:val="22"/>
          <w:szCs w:val="22"/>
        </w:rPr>
      </w:pPr>
      <w:r w:rsidRPr="001309BE">
        <w:rPr>
          <w:sz w:val="22"/>
          <w:szCs w:val="22"/>
        </w:rPr>
        <w:t> </w:t>
      </w:r>
    </w:p>
    <w:p w:rsidR="00B65D86" w:rsidRDefault="00B65D86" w:rsidP="008641CC">
      <w:pPr>
        <w:numPr>
          <w:ilvl w:val="0"/>
          <w:numId w:val="4"/>
        </w:numPr>
        <w:ind w:left="284" w:right="-289" w:hanging="284"/>
        <w:jc w:val="both"/>
        <w:rPr>
          <w:sz w:val="22"/>
          <w:szCs w:val="22"/>
        </w:rPr>
      </w:pPr>
      <w:r w:rsidRPr="001309BE">
        <w:rPr>
          <w:sz w:val="22"/>
          <w:szCs w:val="22"/>
        </w:rPr>
        <w:t>Podstawą udzielenia zamówienia publicznego jest art. 10 ust. 1 i art. 39</w:t>
      </w:r>
      <w:r w:rsidR="005C3ABA" w:rsidRPr="001309BE">
        <w:rPr>
          <w:sz w:val="22"/>
          <w:szCs w:val="22"/>
        </w:rPr>
        <w:t>-46</w:t>
      </w:r>
      <w:r w:rsidRPr="001309BE">
        <w:rPr>
          <w:sz w:val="22"/>
          <w:szCs w:val="22"/>
        </w:rPr>
        <w:t xml:space="preserve"> ustawy z dnia 29 stycznia 2004  roku Prawo zamówień publicznych (tj. Dz. U. z 201</w:t>
      </w:r>
      <w:r w:rsidR="00301ED0">
        <w:rPr>
          <w:sz w:val="22"/>
          <w:szCs w:val="22"/>
        </w:rPr>
        <w:t>9</w:t>
      </w:r>
      <w:r w:rsidRPr="001309BE">
        <w:rPr>
          <w:sz w:val="22"/>
          <w:szCs w:val="22"/>
        </w:rPr>
        <w:t xml:space="preserve">, poz. </w:t>
      </w:r>
      <w:r w:rsidR="005C3ABA" w:rsidRPr="001309BE">
        <w:rPr>
          <w:sz w:val="22"/>
          <w:szCs w:val="22"/>
        </w:rPr>
        <w:t>1</w:t>
      </w:r>
      <w:r w:rsidR="00301ED0">
        <w:rPr>
          <w:sz w:val="22"/>
          <w:szCs w:val="22"/>
        </w:rPr>
        <w:t>843</w:t>
      </w:r>
      <w:r w:rsidRPr="001309BE">
        <w:rPr>
          <w:sz w:val="22"/>
          <w:szCs w:val="22"/>
        </w:rPr>
        <w:t>).</w:t>
      </w:r>
    </w:p>
    <w:p w:rsidR="001033AD" w:rsidRDefault="001033AD" w:rsidP="008641CC">
      <w:pPr>
        <w:suppressAutoHyphens/>
        <w:jc w:val="both"/>
        <w:rPr>
          <w:color w:val="000000"/>
          <w:sz w:val="22"/>
          <w:szCs w:val="22"/>
        </w:rPr>
      </w:pPr>
    </w:p>
    <w:p w:rsidR="008641CC" w:rsidRPr="008641CC" w:rsidRDefault="008641CC" w:rsidP="001033AD">
      <w:pPr>
        <w:suppressAutoHyphens/>
        <w:ind w:firstLine="284"/>
        <w:jc w:val="both"/>
        <w:rPr>
          <w:color w:val="000000"/>
          <w:sz w:val="22"/>
          <w:szCs w:val="22"/>
        </w:rPr>
      </w:pPr>
      <w:r w:rsidRPr="008641CC">
        <w:rPr>
          <w:color w:val="000000"/>
          <w:sz w:val="22"/>
          <w:szCs w:val="22"/>
        </w:rPr>
        <w:t xml:space="preserve">Wartość zamówienia nie przekracza kwoty określonej w przepisach wydanych na podstawie art. 11 ust. 8 ustawy </w:t>
      </w:r>
      <w:proofErr w:type="spellStart"/>
      <w:r w:rsidRPr="008641CC">
        <w:rPr>
          <w:color w:val="000000"/>
          <w:sz w:val="22"/>
          <w:szCs w:val="22"/>
        </w:rPr>
        <w:t>Pzp</w:t>
      </w:r>
      <w:proofErr w:type="spellEnd"/>
      <w:r w:rsidRPr="008641CC">
        <w:rPr>
          <w:color w:val="000000"/>
          <w:sz w:val="22"/>
          <w:szCs w:val="22"/>
        </w:rPr>
        <w:t>.</w:t>
      </w:r>
    </w:p>
    <w:p w:rsidR="00B65D86" w:rsidRPr="001309BE" w:rsidRDefault="00B65D86" w:rsidP="00B65D86">
      <w:pPr>
        <w:numPr>
          <w:ilvl w:val="0"/>
          <w:numId w:val="4"/>
        </w:numPr>
        <w:spacing w:line="276" w:lineRule="auto"/>
        <w:ind w:left="284" w:right="-289" w:hanging="284"/>
        <w:jc w:val="both"/>
        <w:rPr>
          <w:sz w:val="22"/>
          <w:szCs w:val="22"/>
        </w:rPr>
      </w:pPr>
      <w:r w:rsidRPr="001309BE">
        <w:rPr>
          <w:sz w:val="22"/>
          <w:szCs w:val="22"/>
        </w:rPr>
        <w:t>Podstawą opracowania specyfikacji istotnych warunków zamówienia jest:</w:t>
      </w:r>
    </w:p>
    <w:p w:rsidR="00B65D86" w:rsidRPr="00346778" w:rsidRDefault="00B65D86" w:rsidP="00B65D86">
      <w:pPr>
        <w:numPr>
          <w:ilvl w:val="0"/>
          <w:numId w:val="5"/>
        </w:numPr>
        <w:spacing w:line="276" w:lineRule="auto"/>
        <w:ind w:right="-289"/>
        <w:jc w:val="both"/>
        <w:rPr>
          <w:sz w:val="22"/>
          <w:szCs w:val="22"/>
        </w:rPr>
      </w:pPr>
      <w:r w:rsidRPr="001309BE">
        <w:rPr>
          <w:sz w:val="22"/>
          <w:szCs w:val="22"/>
        </w:rPr>
        <w:t>Ustawa z dnia 29 stycznia 2004 roku Prawo zamówień publicznych (tj. Dz. U. z 201</w:t>
      </w:r>
      <w:r w:rsidR="00301ED0">
        <w:rPr>
          <w:sz w:val="22"/>
          <w:szCs w:val="22"/>
        </w:rPr>
        <w:t>9</w:t>
      </w:r>
      <w:r w:rsidRPr="001309BE">
        <w:rPr>
          <w:sz w:val="22"/>
          <w:szCs w:val="22"/>
        </w:rPr>
        <w:t xml:space="preserve">, poz. </w:t>
      </w:r>
      <w:r w:rsidR="00AC5ECB" w:rsidRPr="001309BE">
        <w:rPr>
          <w:sz w:val="22"/>
          <w:szCs w:val="22"/>
        </w:rPr>
        <w:t>1</w:t>
      </w:r>
      <w:r w:rsidR="00301ED0">
        <w:rPr>
          <w:sz w:val="22"/>
          <w:szCs w:val="22"/>
        </w:rPr>
        <w:t>843</w:t>
      </w:r>
      <w:r w:rsidRPr="00346778">
        <w:rPr>
          <w:sz w:val="22"/>
          <w:szCs w:val="22"/>
        </w:rPr>
        <w:t>).</w:t>
      </w:r>
    </w:p>
    <w:p w:rsidR="00B65D86" w:rsidRPr="001309BE" w:rsidRDefault="00B65D86" w:rsidP="00B65D86">
      <w:pPr>
        <w:numPr>
          <w:ilvl w:val="0"/>
          <w:numId w:val="5"/>
        </w:numPr>
        <w:spacing w:line="276" w:lineRule="auto"/>
        <w:ind w:right="-289"/>
        <w:jc w:val="both"/>
        <w:rPr>
          <w:sz w:val="22"/>
          <w:szCs w:val="22"/>
        </w:rPr>
      </w:pPr>
      <w:r w:rsidRPr="001309BE">
        <w:rPr>
          <w:sz w:val="22"/>
          <w:szCs w:val="22"/>
        </w:rPr>
        <w:t>Rozporządzenia Ministra Rozwoju z dnia 26 lipca 2016 r. w sprawie rodzajów dokumentów, jakich może żądać zamawiający od wykonawcy, oraz form, w jakich te dokumenty mogą być składane (Dz. U. 2016 poz. 1126</w:t>
      </w:r>
      <w:r w:rsidR="001033AD">
        <w:rPr>
          <w:sz w:val="22"/>
          <w:szCs w:val="22"/>
        </w:rPr>
        <w:t xml:space="preserve"> ze zm.</w:t>
      </w:r>
      <w:r w:rsidRPr="001309BE">
        <w:rPr>
          <w:sz w:val="22"/>
          <w:szCs w:val="22"/>
        </w:rPr>
        <w:t>).</w:t>
      </w:r>
    </w:p>
    <w:p w:rsidR="00B65D86" w:rsidRPr="001309BE" w:rsidRDefault="00B65D86" w:rsidP="00B65D86">
      <w:pPr>
        <w:numPr>
          <w:ilvl w:val="0"/>
          <w:numId w:val="5"/>
        </w:numPr>
        <w:spacing w:line="276" w:lineRule="auto"/>
        <w:ind w:right="-289"/>
        <w:jc w:val="both"/>
        <w:rPr>
          <w:sz w:val="22"/>
          <w:szCs w:val="22"/>
        </w:rPr>
      </w:pPr>
      <w:r w:rsidRPr="001309BE">
        <w:rPr>
          <w:sz w:val="22"/>
          <w:szCs w:val="22"/>
        </w:rPr>
        <w:t>Rozporządzenie Prezesa Rady Ministrów z dnia 28 grudnia 2015 roku w sprawie średniego kursu złotego w stosunku do euro stanowiącego podstawę przeliczania wartości zamówień publicznych (Dz. U. z 201</w:t>
      </w:r>
      <w:r w:rsidR="00AC5ECB" w:rsidRPr="001309BE">
        <w:rPr>
          <w:sz w:val="22"/>
          <w:szCs w:val="22"/>
        </w:rPr>
        <w:t>7</w:t>
      </w:r>
      <w:r w:rsidRPr="001309BE">
        <w:rPr>
          <w:sz w:val="22"/>
          <w:szCs w:val="22"/>
        </w:rPr>
        <w:t xml:space="preserve"> r., poz. </w:t>
      </w:r>
      <w:r w:rsidR="00AC5ECB" w:rsidRPr="001309BE">
        <w:rPr>
          <w:sz w:val="22"/>
          <w:szCs w:val="22"/>
        </w:rPr>
        <w:t>2477</w:t>
      </w:r>
      <w:r w:rsidRPr="001309BE">
        <w:rPr>
          <w:sz w:val="22"/>
          <w:szCs w:val="22"/>
        </w:rPr>
        <w:t>).</w:t>
      </w:r>
    </w:p>
    <w:p w:rsidR="00396597" w:rsidRPr="00346778" w:rsidRDefault="00396597" w:rsidP="001033AD">
      <w:pPr>
        <w:spacing w:line="276" w:lineRule="auto"/>
        <w:ind w:left="284" w:right="-289"/>
        <w:jc w:val="both"/>
        <w:rPr>
          <w:sz w:val="22"/>
          <w:szCs w:val="22"/>
        </w:rPr>
      </w:pPr>
    </w:p>
    <w:p w:rsidR="00B65D86" w:rsidRPr="001309BE" w:rsidRDefault="00B65D86" w:rsidP="00B65D86">
      <w:pPr>
        <w:numPr>
          <w:ilvl w:val="0"/>
          <w:numId w:val="4"/>
        </w:numPr>
        <w:tabs>
          <w:tab w:val="num" w:pos="284"/>
        </w:tabs>
        <w:spacing w:line="276" w:lineRule="auto"/>
        <w:ind w:left="284" w:right="-289" w:hanging="284"/>
        <w:jc w:val="both"/>
        <w:rPr>
          <w:sz w:val="22"/>
          <w:szCs w:val="22"/>
        </w:rPr>
      </w:pPr>
      <w:r w:rsidRPr="001309BE">
        <w:rPr>
          <w:sz w:val="22"/>
          <w:szCs w:val="22"/>
        </w:rPr>
        <w:t>Miejsce publikacji ogłoszenia o przetargu:</w:t>
      </w:r>
    </w:p>
    <w:p w:rsidR="00B65D86" w:rsidRPr="001309BE" w:rsidRDefault="001309BE" w:rsidP="00B65D86">
      <w:pPr>
        <w:numPr>
          <w:ilvl w:val="0"/>
          <w:numId w:val="6"/>
        </w:numPr>
        <w:spacing w:line="276" w:lineRule="auto"/>
        <w:ind w:left="540" w:hanging="256"/>
        <w:jc w:val="both"/>
        <w:rPr>
          <w:sz w:val="22"/>
          <w:szCs w:val="22"/>
        </w:rPr>
      </w:pPr>
      <w:r>
        <w:rPr>
          <w:sz w:val="22"/>
          <w:szCs w:val="22"/>
        </w:rPr>
        <w:t>Biuletyn Zamówień Publicznych</w:t>
      </w:r>
      <w:r w:rsidR="00B65D86" w:rsidRPr="001309BE">
        <w:rPr>
          <w:sz w:val="22"/>
          <w:szCs w:val="22"/>
        </w:rPr>
        <w:t>,</w:t>
      </w:r>
    </w:p>
    <w:p w:rsidR="00B65D86" w:rsidRPr="001309BE" w:rsidRDefault="00B65D86" w:rsidP="00B65D86">
      <w:pPr>
        <w:numPr>
          <w:ilvl w:val="0"/>
          <w:numId w:val="6"/>
        </w:numPr>
        <w:spacing w:line="276" w:lineRule="auto"/>
        <w:ind w:left="540" w:hanging="256"/>
        <w:jc w:val="both"/>
        <w:rPr>
          <w:sz w:val="22"/>
          <w:szCs w:val="22"/>
        </w:rPr>
      </w:pPr>
      <w:r w:rsidRPr="001309BE">
        <w:rPr>
          <w:sz w:val="22"/>
          <w:szCs w:val="22"/>
        </w:rPr>
        <w:t xml:space="preserve">strona internetowa Zamawiającego – </w:t>
      </w:r>
      <w:hyperlink r:id="rId13" w:history="1">
        <w:r w:rsidRPr="001309BE">
          <w:rPr>
            <w:rStyle w:val="Hipercze"/>
            <w:sz w:val="22"/>
            <w:szCs w:val="22"/>
          </w:rPr>
          <w:t>www.ugskarzysko.bip.doc.pl</w:t>
        </w:r>
      </w:hyperlink>
      <w:r w:rsidRPr="001309BE">
        <w:rPr>
          <w:sz w:val="22"/>
          <w:szCs w:val="22"/>
          <w:u w:val="single"/>
        </w:rPr>
        <w:t xml:space="preserve"> </w:t>
      </w:r>
    </w:p>
    <w:p w:rsidR="00B65D86" w:rsidRPr="001309BE" w:rsidRDefault="00B65D86" w:rsidP="00B65D86">
      <w:pPr>
        <w:numPr>
          <w:ilvl w:val="0"/>
          <w:numId w:val="6"/>
        </w:numPr>
        <w:spacing w:line="276" w:lineRule="auto"/>
        <w:ind w:left="540" w:hanging="256"/>
        <w:jc w:val="both"/>
        <w:rPr>
          <w:sz w:val="22"/>
          <w:szCs w:val="22"/>
        </w:rPr>
      </w:pPr>
      <w:r w:rsidRPr="001309BE">
        <w:rPr>
          <w:sz w:val="22"/>
          <w:szCs w:val="22"/>
        </w:rPr>
        <w:t>tablica ogłoszeń w miejscu publicznie dostępnym w siedzibie Zamawiającego.</w:t>
      </w:r>
    </w:p>
    <w:p w:rsidR="00B65D86" w:rsidRPr="001033AD" w:rsidRDefault="00B65D86" w:rsidP="00B65D86">
      <w:pPr>
        <w:numPr>
          <w:ilvl w:val="0"/>
          <w:numId w:val="4"/>
        </w:numPr>
        <w:spacing w:line="276" w:lineRule="auto"/>
        <w:jc w:val="both"/>
        <w:rPr>
          <w:b/>
          <w:sz w:val="22"/>
          <w:szCs w:val="22"/>
        </w:rPr>
      </w:pPr>
      <w:r w:rsidRPr="001033AD">
        <w:rPr>
          <w:b/>
          <w:bCs/>
          <w:sz w:val="22"/>
          <w:szCs w:val="22"/>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p>
    <w:p w:rsidR="00B65D86" w:rsidRPr="001309BE" w:rsidRDefault="00B65D86" w:rsidP="00B65D86">
      <w:pPr>
        <w:spacing w:line="276" w:lineRule="auto"/>
        <w:rPr>
          <w:sz w:val="22"/>
          <w:szCs w:val="22"/>
        </w:rPr>
      </w:pPr>
    </w:p>
    <w:p w:rsidR="00B65D86" w:rsidRPr="001309BE" w:rsidRDefault="00B65D86" w:rsidP="00B65D86">
      <w:pPr>
        <w:pStyle w:val="Nagwek1"/>
        <w:numPr>
          <w:ilvl w:val="0"/>
          <w:numId w:val="3"/>
        </w:numPr>
        <w:shd w:val="clear" w:color="auto" w:fill="E6E6E6"/>
        <w:spacing w:line="276" w:lineRule="auto"/>
        <w:jc w:val="both"/>
        <w:rPr>
          <w:bCs/>
          <w:i/>
          <w:iCs/>
          <w:sz w:val="22"/>
          <w:szCs w:val="22"/>
        </w:rPr>
      </w:pPr>
      <w:bookmarkStart w:id="3" w:name="_Toc192580965"/>
      <w:bookmarkStart w:id="4" w:name="_Toc154823343"/>
      <w:bookmarkStart w:id="5" w:name="_Toc137824128"/>
      <w:r w:rsidRPr="001309BE">
        <w:rPr>
          <w:bCs/>
          <w:i/>
          <w:iCs/>
          <w:sz w:val="22"/>
          <w:szCs w:val="22"/>
        </w:rPr>
        <w:t>Opis przedmiotu zamówienia</w:t>
      </w:r>
      <w:bookmarkEnd w:id="3"/>
      <w:bookmarkEnd w:id="4"/>
      <w:bookmarkEnd w:id="5"/>
      <w:r w:rsidRPr="001309BE">
        <w:rPr>
          <w:bCs/>
          <w:i/>
          <w:iCs/>
          <w:sz w:val="22"/>
          <w:szCs w:val="22"/>
        </w:rPr>
        <w:t xml:space="preserve"> </w:t>
      </w:r>
    </w:p>
    <w:p w:rsidR="00B65D86" w:rsidRPr="001309BE" w:rsidRDefault="00B65D86" w:rsidP="00B65D86">
      <w:pPr>
        <w:shd w:val="clear" w:color="auto" w:fill="FFFFFF"/>
        <w:autoSpaceDE w:val="0"/>
        <w:spacing w:line="276" w:lineRule="auto"/>
        <w:ind w:right="29"/>
        <w:jc w:val="both"/>
        <w:rPr>
          <w:sz w:val="22"/>
          <w:szCs w:val="22"/>
        </w:rPr>
      </w:pPr>
    </w:p>
    <w:p w:rsidR="00B65D86" w:rsidRPr="001309BE" w:rsidRDefault="00B65D86" w:rsidP="00B65D86">
      <w:pPr>
        <w:autoSpaceDE w:val="0"/>
        <w:rPr>
          <w:rFonts w:eastAsia="Calibri"/>
          <w:b/>
          <w:sz w:val="22"/>
          <w:szCs w:val="22"/>
          <w:lang w:eastAsia="ar-SA"/>
        </w:rPr>
      </w:pPr>
      <w:r w:rsidRPr="001309BE">
        <w:rPr>
          <w:rFonts w:eastAsia="Calibri"/>
          <w:b/>
          <w:sz w:val="22"/>
          <w:szCs w:val="22"/>
          <w:lang w:eastAsia="ar-SA"/>
        </w:rPr>
        <w:t>I. Przedmiot zamówienia.</w:t>
      </w:r>
    </w:p>
    <w:p w:rsidR="00B65D86" w:rsidRPr="001309BE" w:rsidRDefault="00B65D86" w:rsidP="00B65D86">
      <w:pPr>
        <w:autoSpaceDE w:val="0"/>
        <w:jc w:val="both"/>
        <w:rPr>
          <w:rFonts w:eastAsia="Calibri"/>
          <w:sz w:val="22"/>
          <w:szCs w:val="22"/>
          <w:lang w:eastAsia="ar-SA"/>
        </w:rPr>
      </w:pPr>
    </w:p>
    <w:p w:rsidR="00301ED0" w:rsidRPr="00301ED0" w:rsidRDefault="00301ED0" w:rsidP="00301ED0">
      <w:pPr>
        <w:rPr>
          <w:spacing w:val="-6"/>
          <w:sz w:val="22"/>
          <w:szCs w:val="22"/>
        </w:rPr>
      </w:pPr>
      <w:r w:rsidRPr="00301ED0">
        <w:rPr>
          <w:spacing w:val="-6"/>
          <w:sz w:val="22"/>
          <w:szCs w:val="22"/>
        </w:rPr>
        <w:t>W zakres robót do wykonania w ramach niniejszego przedmiotu zamówienia, stanowiących kontynuację etapu I wchodzą:</w:t>
      </w:r>
    </w:p>
    <w:p w:rsidR="00301ED0" w:rsidRPr="00301ED0" w:rsidRDefault="00301ED0" w:rsidP="00301ED0">
      <w:pPr>
        <w:rPr>
          <w:spacing w:val="-6"/>
          <w:sz w:val="22"/>
          <w:szCs w:val="22"/>
        </w:rPr>
      </w:pPr>
      <w:r w:rsidRPr="00301ED0">
        <w:rPr>
          <w:spacing w:val="-6"/>
          <w:sz w:val="22"/>
          <w:szCs w:val="22"/>
        </w:rPr>
        <w:t>- roboty budowlane wewnętrzne,</w:t>
      </w:r>
    </w:p>
    <w:p w:rsidR="00301ED0" w:rsidRPr="00301ED0" w:rsidRDefault="00301ED0" w:rsidP="00301ED0">
      <w:pPr>
        <w:rPr>
          <w:spacing w:val="-6"/>
          <w:sz w:val="22"/>
          <w:szCs w:val="22"/>
        </w:rPr>
      </w:pPr>
      <w:r w:rsidRPr="00301ED0">
        <w:rPr>
          <w:spacing w:val="-6"/>
          <w:sz w:val="22"/>
          <w:szCs w:val="22"/>
        </w:rPr>
        <w:t>- stolarka okienna,</w:t>
      </w:r>
    </w:p>
    <w:p w:rsidR="00301ED0" w:rsidRPr="00301ED0" w:rsidRDefault="00301ED0" w:rsidP="00301ED0">
      <w:pPr>
        <w:rPr>
          <w:spacing w:val="-6"/>
          <w:sz w:val="22"/>
          <w:szCs w:val="22"/>
        </w:rPr>
      </w:pPr>
      <w:r w:rsidRPr="00301ED0">
        <w:rPr>
          <w:spacing w:val="-6"/>
          <w:sz w:val="22"/>
          <w:szCs w:val="22"/>
        </w:rPr>
        <w:t>- stolarka drzwiowa,</w:t>
      </w:r>
    </w:p>
    <w:p w:rsidR="00301ED0" w:rsidRPr="00301ED0" w:rsidRDefault="00301ED0" w:rsidP="00301ED0">
      <w:pPr>
        <w:rPr>
          <w:spacing w:val="-6"/>
          <w:sz w:val="22"/>
          <w:szCs w:val="22"/>
        </w:rPr>
      </w:pPr>
      <w:r w:rsidRPr="00301ED0">
        <w:rPr>
          <w:spacing w:val="-6"/>
          <w:sz w:val="22"/>
          <w:szCs w:val="22"/>
        </w:rPr>
        <w:t>- dach,</w:t>
      </w:r>
    </w:p>
    <w:p w:rsidR="00301ED0" w:rsidRPr="00301ED0" w:rsidRDefault="00301ED0" w:rsidP="00301ED0">
      <w:pPr>
        <w:rPr>
          <w:spacing w:val="-6"/>
          <w:sz w:val="22"/>
          <w:szCs w:val="22"/>
        </w:rPr>
      </w:pPr>
      <w:r w:rsidRPr="00301ED0">
        <w:rPr>
          <w:spacing w:val="-6"/>
          <w:sz w:val="22"/>
          <w:szCs w:val="22"/>
        </w:rPr>
        <w:t>- pokrycie zadaszeń żelbetowych,</w:t>
      </w:r>
    </w:p>
    <w:p w:rsidR="00301ED0" w:rsidRPr="00301ED0" w:rsidRDefault="00301ED0" w:rsidP="00301ED0">
      <w:pPr>
        <w:rPr>
          <w:spacing w:val="-6"/>
          <w:sz w:val="22"/>
          <w:szCs w:val="22"/>
        </w:rPr>
      </w:pPr>
      <w:r w:rsidRPr="00301ED0">
        <w:rPr>
          <w:spacing w:val="-6"/>
          <w:sz w:val="22"/>
          <w:szCs w:val="22"/>
        </w:rPr>
        <w:t xml:space="preserve">- konstrukcja pod </w:t>
      </w:r>
      <w:proofErr w:type="spellStart"/>
      <w:r w:rsidRPr="00301ED0">
        <w:rPr>
          <w:spacing w:val="-6"/>
          <w:sz w:val="22"/>
          <w:szCs w:val="22"/>
        </w:rPr>
        <w:t>fotowoltaikę</w:t>
      </w:r>
      <w:proofErr w:type="spellEnd"/>
      <w:r w:rsidRPr="00301ED0">
        <w:rPr>
          <w:spacing w:val="-6"/>
          <w:sz w:val="22"/>
          <w:szCs w:val="22"/>
        </w:rPr>
        <w:t>.</w:t>
      </w:r>
    </w:p>
    <w:p w:rsidR="00301ED0" w:rsidRPr="00301ED0" w:rsidRDefault="00301ED0" w:rsidP="00301ED0">
      <w:pPr>
        <w:rPr>
          <w:b/>
          <w:sz w:val="22"/>
          <w:szCs w:val="22"/>
        </w:rPr>
      </w:pPr>
    </w:p>
    <w:p w:rsidR="00301ED0" w:rsidRPr="00301ED0" w:rsidRDefault="00301ED0" w:rsidP="00301ED0">
      <w:pPr>
        <w:shd w:val="clear" w:color="auto" w:fill="FFFFFF"/>
        <w:suppressAutoHyphens/>
        <w:spacing w:line="200" w:lineRule="atLeast"/>
        <w:jc w:val="both"/>
        <w:rPr>
          <w:sz w:val="22"/>
          <w:szCs w:val="22"/>
        </w:rPr>
      </w:pPr>
      <w:r w:rsidRPr="00301ED0">
        <w:rPr>
          <w:sz w:val="22"/>
          <w:szCs w:val="22"/>
        </w:rPr>
        <w:t>Szczegółowy zakres wykonania robót budowlanych na podstawie przedmiaru robót, specyfikacji technicznej wykonania i odbioru robót oraz dokumentacji projektowej część konstrukcyjno-architektoniczna</w:t>
      </w:r>
      <w:r w:rsidR="006B365A">
        <w:rPr>
          <w:sz w:val="22"/>
          <w:szCs w:val="22"/>
        </w:rPr>
        <w:t xml:space="preserve"> i rzutu przyziemia instalacji kanalizacji sanitarnej.</w:t>
      </w:r>
    </w:p>
    <w:p w:rsidR="00396597" w:rsidRPr="00301ED0" w:rsidRDefault="00396597" w:rsidP="00396597">
      <w:pPr>
        <w:autoSpaceDE w:val="0"/>
        <w:rPr>
          <w:rFonts w:eastAsia="TimesNewRoman"/>
          <w:color w:val="FF0000"/>
          <w:sz w:val="22"/>
          <w:szCs w:val="22"/>
          <w:lang w:eastAsia="ar-SA"/>
        </w:rPr>
      </w:pPr>
    </w:p>
    <w:p w:rsidR="00396597" w:rsidRPr="001309BE" w:rsidRDefault="00396597" w:rsidP="00396597">
      <w:pPr>
        <w:pStyle w:val="Tytu2"/>
        <w:numPr>
          <w:ilvl w:val="0"/>
          <w:numId w:val="0"/>
        </w:numPr>
        <w:tabs>
          <w:tab w:val="left" w:pos="708"/>
        </w:tabs>
        <w:jc w:val="both"/>
        <w:rPr>
          <w:b w:val="0"/>
          <w:sz w:val="22"/>
          <w:szCs w:val="22"/>
        </w:rPr>
      </w:pPr>
      <w:r w:rsidRPr="001309BE">
        <w:rPr>
          <w:sz w:val="22"/>
          <w:szCs w:val="22"/>
        </w:rPr>
        <w:t xml:space="preserve">Nomenklatura wg Wspólnego Słownika Zamówień /CPV/      </w:t>
      </w:r>
    </w:p>
    <w:p w:rsidR="00396597" w:rsidRPr="001309BE" w:rsidRDefault="00396597" w:rsidP="00396597">
      <w:pPr>
        <w:shd w:val="clear" w:color="auto" w:fill="FFFFFF"/>
        <w:autoSpaceDE w:val="0"/>
        <w:spacing w:line="276" w:lineRule="auto"/>
        <w:ind w:right="29"/>
        <w:jc w:val="both"/>
        <w:rPr>
          <w:sz w:val="22"/>
          <w:szCs w:val="22"/>
        </w:rPr>
      </w:pPr>
      <w:r w:rsidRPr="001309BE">
        <w:rPr>
          <w:sz w:val="22"/>
          <w:szCs w:val="22"/>
        </w:rPr>
        <w:t>Klasyfikacja zadania wg kategorii CPV –</w:t>
      </w:r>
      <w:r w:rsidR="002D2ABD">
        <w:rPr>
          <w:sz w:val="22"/>
          <w:szCs w:val="22"/>
        </w:rPr>
        <w:t xml:space="preserve"> </w:t>
      </w:r>
      <w:r w:rsidR="004D4BA6">
        <w:rPr>
          <w:b/>
          <w:bCs/>
          <w:sz w:val="22"/>
          <w:szCs w:val="22"/>
        </w:rPr>
        <w:t>45000000-7, 45260000-7, 45421100-5, 45223000-6</w:t>
      </w:r>
    </w:p>
    <w:p w:rsidR="00D57DA7" w:rsidRDefault="00D57DA7" w:rsidP="00D57DA7">
      <w:pPr>
        <w:ind w:firstLine="708"/>
        <w:jc w:val="both"/>
        <w:rPr>
          <w:rFonts w:eastAsia="Calibri"/>
          <w:sz w:val="22"/>
          <w:szCs w:val="22"/>
        </w:rPr>
      </w:pPr>
    </w:p>
    <w:p w:rsidR="00D57DA7" w:rsidRDefault="00D57DA7" w:rsidP="00D57DA7">
      <w:pPr>
        <w:ind w:firstLine="708"/>
        <w:jc w:val="both"/>
        <w:rPr>
          <w:sz w:val="22"/>
          <w:szCs w:val="22"/>
        </w:rPr>
      </w:pPr>
      <w:r>
        <w:rPr>
          <w:rFonts w:eastAsia="Calibri"/>
          <w:sz w:val="22"/>
          <w:szCs w:val="22"/>
        </w:rPr>
        <w:t xml:space="preserve">Spełnienie warunku art.30 </w:t>
      </w:r>
      <w:proofErr w:type="spellStart"/>
      <w:r>
        <w:rPr>
          <w:rFonts w:eastAsia="Calibri"/>
          <w:sz w:val="22"/>
          <w:szCs w:val="22"/>
        </w:rPr>
        <w:t>Pzp</w:t>
      </w:r>
      <w:proofErr w:type="spellEnd"/>
      <w:r>
        <w:rPr>
          <w:rFonts w:eastAsia="Calibri"/>
          <w:sz w:val="22"/>
          <w:szCs w:val="22"/>
        </w:rPr>
        <w:t xml:space="preserve"> -  </w:t>
      </w:r>
      <w:r>
        <w:rPr>
          <w:sz w:val="22"/>
          <w:szCs w:val="22"/>
        </w:rPr>
        <w:t xml:space="preserve">podstawą  realizacji zadania  jest  przedmiar robót </w:t>
      </w:r>
      <w:r>
        <w:rPr>
          <w:rFonts w:cs="Arial"/>
          <w:sz w:val="22"/>
          <w:szCs w:val="22"/>
        </w:rPr>
        <w:t>dokumentacja projektowa w części ujętej w zakresie przedmiaru robót oraz specyfikacje techniczne wykonania i odbioru robót budowlanych</w:t>
      </w:r>
      <w:r>
        <w:rPr>
          <w:sz w:val="22"/>
          <w:szCs w:val="22"/>
        </w:rPr>
        <w:t xml:space="preserve">. W przedmiotowej dokumentacji – jeśli podane zostały nazwy i producenci materiałów, technologii i urządzeń – to podane zostały one jedynie jako przykładowe w </w:t>
      </w:r>
      <w:r>
        <w:rPr>
          <w:sz w:val="22"/>
          <w:szCs w:val="22"/>
        </w:rPr>
        <w:lastRenderedPageBreak/>
        <w:t>celu określenia parametrów technicznych i innych wymogów jakie muszą być spełnione by mogły być użyte w czasie realizacji przedmiotowego zadania inwestycyjnego.</w:t>
      </w:r>
    </w:p>
    <w:p w:rsidR="00D57DA7" w:rsidRDefault="00D57DA7" w:rsidP="00D57DA7">
      <w:pPr>
        <w:autoSpaceDE w:val="0"/>
        <w:autoSpaceDN w:val="0"/>
        <w:adjustRightInd w:val="0"/>
        <w:spacing w:line="276" w:lineRule="auto"/>
        <w:ind w:firstLine="708"/>
        <w:jc w:val="both"/>
        <w:rPr>
          <w:rFonts w:eastAsia="Calibri"/>
          <w:sz w:val="22"/>
          <w:szCs w:val="22"/>
          <w:lang w:eastAsia="en-US"/>
        </w:rPr>
      </w:pPr>
      <w:r>
        <w:rPr>
          <w:sz w:val="22"/>
          <w:szCs w:val="22"/>
          <w:u w:val="single"/>
        </w:rPr>
        <w:t>Dopuszcza się jednak stosowanie innych/równorzędnych lub lepszych materiałów, technologii i urządzeń – o ile zachowane zostaną ich parametry w stosunku do przyjętych w dokumentacji projektowej. Zastosowanie alternatywnych rozwiązań – po uzgodnieniu z inwestorem/autorem projektu.</w:t>
      </w:r>
    </w:p>
    <w:p w:rsidR="00D57DA7" w:rsidRPr="00D57DA7" w:rsidRDefault="00D57DA7" w:rsidP="00D57DA7">
      <w:pPr>
        <w:pStyle w:val="Tekstpodstawowy"/>
        <w:ind w:left="284" w:right="23"/>
        <w:jc w:val="both"/>
        <w:rPr>
          <w:rFonts w:ascii="Times New Roman" w:eastAsia="Times New Roman" w:hAnsi="Times New Roman" w:cs="Times New Roman"/>
          <w:sz w:val="22"/>
          <w:lang w:eastAsia="x-none"/>
        </w:rPr>
      </w:pPr>
      <w:r w:rsidRPr="00D57DA7">
        <w:rPr>
          <w:rFonts w:ascii="Times New Roman" w:hAnsi="Times New Roman" w:cs="Times New Roman"/>
          <w:sz w:val="22"/>
        </w:rPr>
        <w:t xml:space="preserve">Przedmiot zamówienia należy wykonać zgodnie z przedmiarem robót decyzją Nr </w:t>
      </w:r>
      <w:r w:rsidR="004D4BA6">
        <w:rPr>
          <w:rFonts w:ascii="Times New Roman" w:hAnsi="Times New Roman" w:cs="Times New Roman"/>
          <w:sz w:val="22"/>
        </w:rPr>
        <w:t>226</w:t>
      </w:r>
      <w:r w:rsidRPr="00D57DA7">
        <w:rPr>
          <w:rFonts w:ascii="Times New Roman" w:hAnsi="Times New Roman" w:cs="Times New Roman"/>
          <w:sz w:val="22"/>
        </w:rPr>
        <w:t>/201</w:t>
      </w:r>
      <w:r w:rsidR="004D4BA6">
        <w:rPr>
          <w:rFonts w:ascii="Times New Roman" w:hAnsi="Times New Roman" w:cs="Times New Roman"/>
          <w:sz w:val="22"/>
        </w:rPr>
        <w:t>8</w:t>
      </w:r>
      <w:r w:rsidRPr="00D57DA7">
        <w:rPr>
          <w:rFonts w:ascii="Times New Roman" w:hAnsi="Times New Roman" w:cs="Times New Roman"/>
          <w:sz w:val="22"/>
        </w:rPr>
        <w:t xml:space="preserve"> </w:t>
      </w:r>
      <w:r w:rsidR="004D4BA6">
        <w:rPr>
          <w:rFonts w:ascii="Times New Roman" w:hAnsi="Times New Roman" w:cs="Times New Roman"/>
          <w:sz w:val="22"/>
        </w:rPr>
        <w:t>pozwolenia na budowę znak: AB.6740.1</w:t>
      </w:r>
      <w:r w:rsidRPr="00D57DA7">
        <w:rPr>
          <w:rFonts w:ascii="Times New Roman" w:hAnsi="Times New Roman" w:cs="Times New Roman"/>
          <w:sz w:val="22"/>
        </w:rPr>
        <w:t>.1</w:t>
      </w:r>
      <w:r w:rsidR="004D4BA6">
        <w:rPr>
          <w:rFonts w:ascii="Times New Roman" w:hAnsi="Times New Roman" w:cs="Times New Roman"/>
          <w:sz w:val="22"/>
        </w:rPr>
        <w:t>92.2018.KK</w:t>
      </w:r>
      <w:r w:rsidRPr="00D57DA7">
        <w:rPr>
          <w:rFonts w:ascii="Times New Roman" w:hAnsi="Times New Roman" w:cs="Times New Roman"/>
          <w:sz w:val="22"/>
        </w:rPr>
        <w:t xml:space="preserve"> z dnia </w:t>
      </w:r>
      <w:r w:rsidR="00082A7C">
        <w:rPr>
          <w:rFonts w:ascii="Times New Roman" w:hAnsi="Times New Roman" w:cs="Times New Roman"/>
          <w:sz w:val="22"/>
        </w:rPr>
        <w:t>24-07</w:t>
      </w:r>
      <w:r w:rsidRPr="00D57DA7">
        <w:rPr>
          <w:rFonts w:ascii="Times New Roman" w:hAnsi="Times New Roman" w:cs="Times New Roman"/>
          <w:sz w:val="22"/>
        </w:rPr>
        <w:t>-201</w:t>
      </w:r>
      <w:r w:rsidR="00082A7C">
        <w:rPr>
          <w:rFonts w:ascii="Times New Roman" w:hAnsi="Times New Roman" w:cs="Times New Roman"/>
          <w:sz w:val="22"/>
        </w:rPr>
        <w:t>8</w:t>
      </w:r>
      <w:r w:rsidRPr="00D57DA7">
        <w:rPr>
          <w:rFonts w:ascii="Times New Roman" w:hAnsi="Times New Roman" w:cs="Times New Roman"/>
          <w:sz w:val="22"/>
        </w:rPr>
        <w:t xml:space="preserve">r., specyfikacjami technicznymi wykonania i odbioru robót, specyfikacją istotnych warunków zamówienia, zasadami wiedzy technicznej i obowiązującymi przepisami w szczególności techniczno-budowlanymi oraz normami. </w:t>
      </w:r>
    </w:p>
    <w:p w:rsidR="00D57DA7" w:rsidRPr="00D57DA7" w:rsidRDefault="00D57DA7" w:rsidP="00D57DA7">
      <w:pPr>
        <w:tabs>
          <w:tab w:val="right" w:pos="-29764"/>
          <w:tab w:val="left" w:pos="22664"/>
          <w:tab w:val="center" w:pos="26840"/>
          <w:tab w:val="left" w:pos="26984"/>
          <w:tab w:val="left" w:leader="dot" w:pos="31150"/>
          <w:tab w:val="center" w:pos="31236"/>
          <w:tab w:val="right" w:pos="31376"/>
        </w:tabs>
        <w:snapToGrid w:val="0"/>
        <w:spacing w:line="200" w:lineRule="atLeast"/>
        <w:ind w:left="284"/>
        <w:jc w:val="both"/>
        <w:rPr>
          <w:rStyle w:val="FontStyle47"/>
          <w:rFonts w:ascii="Times New Roman" w:hAnsi="Times New Roman" w:cs="Times New Roman"/>
          <w:color w:val="000000"/>
          <w:sz w:val="22"/>
          <w:szCs w:val="22"/>
          <w:lang w:eastAsia="ar-SA"/>
        </w:rPr>
      </w:pPr>
      <w:r w:rsidRPr="00D57DA7">
        <w:rPr>
          <w:rStyle w:val="FontStyle47"/>
          <w:rFonts w:ascii="Times New Roman" w:hAnsi="Times New Roman" w:cs="Times New Roman"/>
          <w:color w:val="000000"/>
          <w:sz w:val="22"/>
          <w:szCs w:val="22"/>
          <w:lang w:eastAsia="ar-SA"/>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D57DA7">
        <w:rPr>
          <w:rStyle w:val="FontStyle47"/>
          <w:rFonts w:ascii="Times New Roman" w:hAnsi="Times New Roman" w:cs="Times New Roman"/>
          <w:color w:val="000000"/>
          <w:sz w:val="22"/>
          <w:szCs w:val="22"/>
          <w:lang w:eastAsia="ar-SA"/>
        </w:rPr>
        <w:t>Pzp</w:t>
      </w:r>
      <w:proofErr w:type="spellEnd"/>
      <w:r w:rsidRPr="00D57DA7">
        <w:rPr>
          <w:rStyle w:val="FontStyle47"/>
          <w:rFonts w:ascii="Times New Roman" w:hAnsi="Times New Roman" w:cs="Times New Roman"/>
          <w:color w:val="000000"/>
          <w:sz w:val="22"/>
          <w:szCs w:val="22"/>
          <w:lang w:eastAsia="ar-S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D57DA7">
        <w:rPr>
          <w:rStyle w:val="Pogrubienie"/>
          <w:color w:val="000000"/>
          <w:sz w:val="22"/>
          <w:szCs w:val="22"/>
          <w:lang w:eastAsia="ar-SA"/>
        </w:rPr>
        <w:t>Zamawiający</w:t>
      </w:r>
      <w:r w:rsidRPr="00D57DA7">
        <w:rPr>
          <w:rStyle w:val="FontStyle47"/>
          <w:rFonts w:ascii="Times New Roman" w:hAnsi="Times New Roman" w:cs="Times New Roman"/>
          <w:color w:val="000000"/>
          <w:sz w:val="22"/>
          <w:szCs w:val="22"/>
          <w:lang w:eastAsia="ar-SA"/>
        </w:rPr>
        <w:t xml:space="preserve">, wskazując oznaczenie konkretnego producenta (dostawcy) lub konkretny produkt przy opisie przedmiotu zamówienia, </w:t>
      </w:r>
      <w:r w:rsidRPr="00D57DA7">
        <w:rPr>
          <w:rStyle w:val="Pogrubienie"/>
          <w:color w:val="000000"/>
          <w:sz w:val="22"/>
          <w:szCs w:val="22"/>
          <w:lang w:eastAsia="ar-SA"/>
        </w:rPr>
        <w:t xml:space="preserve">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w:t>
      </w:r>
      <w:r w:rsidRPr="00D57DA7">
        <w:rPr>
          <w:rStyle w:val="FontStyle47"/>
          <w:rFonts w:ascii="Times New Roman" w:hAnsi="Times New Roman" w:cs="Times New Roman"/>
          <w:color w:val="000000"/>
          <w:sz w:val="22"/>
          <w:szCs w:val="22"/>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D57DA7" w:rsidRPr="00D57DA7" w:rsidRDefault="00D57DA7" w:rsidP="00D57DA7">
      <w:pPr>
        <w:autoSpaceDE w:val="0"/>
        <w:autoSpaceDN w:val="0"/>
        <w:adjustRightInd w:val="0"/>
        <w:spacing w:line="276" w:lineRule="auto"/>
        <w:ind w:left="1413"/>
        <w:jc w:val="both"/>
        <w:rPr>
          <w:rStyle w:val="FontStyle47"/>
          <w:b/>
          <w:color w:val="000000"/>
          <w:sz w:val="22"/>
          <w:szCs w:val="22"/>
          <w:u w:val="single"/>
          <w:lang w:eastAsia="ar-SA"/>
        </w:rPr>
      </w:pPr>
    </w:p>
    <w:p w:rsidR="00D57DA7" w:rsidRPr="00D57DA7" w:rsidRDefault="00D57DA7" w:rsidP="00D57DA7">
      <w:pPr>
        <w:autoSpaceDE w:val="0"/>
        <w:autoSpaceDN w:val="0"/>
        <w:adjustRightInd w:val="0"/>
        <w:ind w:left="284"/>
        <w:jc w:val="both"/>
        <w:rPr>
          <w:bCs/>
          <w:sz w:val="22"/>
          <w:szCs w:val="22"/>
        </w:rPr>
      </w:pPr>
      <w:r w:rsidRPr="00D57DA7">
        <w:rPr>
          <w:b/>
          <w:bCs/>
          <w:color w:val="000000"/>
          <w:sz w:val="22"/>
          <w:szCs w:val="22"/>
        </w:rPr>
        <w:t xml:space="preserve">Zgodnie z art. 30 ust. 8 pkt 1  - W przypadku zamówień na roboty budowlane zamawiający określa w opisie przedmiotu zamówienia wymagane cechy materiału, produktu lub usługi, odpowiadające przeznaczeniu zamierzonemu przez zamawiającego, w szczególności: wymaga, adekwatnie do przedmiotu zamówienia, dostosowania projektu do potrzeb wszystkich użytkowników, w tym zapewnienia dostępności dla osób niepełnosprawnych; </w:t>
      </w:r>
    </w:p>
    <w:p w:rsidR="00D57DA7" w:rsidRPr="00D57DA7" w:rsidRDefault="00D57DA7" w:rsidP="00D57DA7">
      <w:pPr>
        <w:autoSpaceDE w:val="0"/>
        <w:autoSpaceDN w:val="0"/>
        <w:adjustRightInd w:val="0"/>
        <w:jc w:val="both"/>
        <w:rPr>
          <w:b/>
          <w:bCs/>
          <w:color w:val="000000"/>
          <w:sz w:val="22"/>
          <w:szCs w:val="22"/>
        </w:rPr>
      </w:pPr>
    </w:p>
    <w:p w:rsidR="00D57DA7" w:rsidRPr="00D57DA7" w:rsidRDefault="00D57DA7" w:rsidP="00D57DA7">
      <w:pPr>
        <w:autoSpaceDE w:val="0"/>
        <w:autoSpaceDN w:val="0"/>
        <w:adjustRightInd w:val="0"/>
        <w:ind w:firstLine="284"/>
        <w:jc w:val="both"/>
        <w:rPr>
          <w:sz w:val="22"/>
          <w:szCs w:val="22"/>
        </w:rPr>
      </w:pPr>
      <w:r w:rsidRPr="00D57DA7">
        <w:rPr>
          <w:sz w:val="22"/>
          <w:szCs w:val="22"/>
        </w:rPr>
        <w:t>Przedmiotowa inwestycja nie ogranicza dostępności osobom niepełnosprawnym.</w:t>
      </w:r>
    </w:p>
    <w:p w:rsidR="00D57DA7" w:rsidRPr="00D57DA7" w:rsidRDefault="00D57DA7" w:rsidP="00D57DA7">
      <w:pPr>
        <w:pStyle w:val="Skrconyadreszwrotny"/>
        <w:spacing w:after="120"/>
        <w:ind w:left="284"/>
        <w:jc w:val="both"/>
        <w:rPr>
          <w:sz w:val="22"/>
          <w:szCs w:val="22"/>
        </w:rPr>
      </w:pPr>
      <w:r w:rsidRPr="00D57DA7">
        <w:rPr>
          <w:sz w:val="22"/>
          <w:szCs w:val="22"/>
        </w:rPr>
        <w:t>Realizacja robót przez Wykonawcę będzie prowadzona zgodnie z obowiązującymi przepisami, normami i zasadami wiedzy technicznej oraz należytą starannością w ich wykonywaniu, bezpieczeństwem, dobrą jakością i właściwą organizacją.</w:t>
      </w:r>
    </w:p>
    <w:p w:rsidR="00D57DA7" w:rsidRPr="00D57DA7" w:rsidRDefault="00D57DA7" w:rsidP="00D57DA7">
      <w:pPr>
        <w:autoSpaceDE w:val="0"/>
        <w:autoSpaceDN w:val="0"/>
        <w:adjustRightInd w:val="0"/>
        <w:jc w:val="both"/>
        <w:rPr>
          <w:sz w:val="22"/>
          <w:szCs w:val="22"/>
        </w:rPr>
      </w:pPr>
    </w:p>
    <w:p w:rsidR="00D57DA7" w:rsidRPr="00D57DA7" w:rsidRDefault="00D57DA7" w:rsidP="00D57DA7">
      <w:pPr>
        <w:autoSpaceDE w:val="0"/>
        <w:autoSpaceDN w:val="0"/>
        <w:adjustRightInd w:val="0"/>
        <w:jc w:val="both"/>
        <w:rPr>
          <w:sz w:val="22"/>
          <w:szCs w:val="22"/>
        </w:rPr>
      </w:pPr>
      <w:r w:rsidRPr="00D57DA7">
        <w:rPr>
          <w:sz w:val="22"/>
          <w:szCs w:val="22"/>
        </w:rPr>
        <w:t>Ustawa Prawo budowlane stanowi że obiekt budowlany, wraz ze związanymi z nim urządzeniami budowlanymi należy, biorąc pod uwagę przewidywany okres użytkowania, projektować i budować w sposób określony w przepisach, w tym techniczno-budowlanych, oraz zgodnie z zasadami wiedzy technicznej zapewniając, między innym, niezbędne warunki do korzystania z obiektów użyteczności publicznej i mieszkaniowego budownictwa wielorodzinnego przez osoby niepełnosprawne, w szczególności poruszające się na wózkach inwalidzkich.</w:t>
      </w:r>
    </w:p>
    <w:p w:rsidR="001309BE" w:rsidRPr="001309BE" w:rsidRDefault="00B65D86" w:rsidP="001309BE">
      <w:pPr>
        <w:shd w:val="clear" w:color="auto" w:fill="FFFFFF"/>
        <w:autoSpaceDE w:val="0"/>
        <w:spacing w:line="276" w:lineRule="auto"/>
        <w:ind w:right="29"/>
        <w:jc w:val="both"/>
        <w:rPr>
          <w:color w:val="000000"/>
          <w:sz w:val="22"/>
          <w:szCs w:val="22"/>
        </w:rPr>
      </w:pPr>
      <w:r w:rsidRPr="001309BE">
        <w:rPr>
          <w:sz w:val="22"/>
          <w:szCs w:val="22"/>
        </w:rPr>
        <w:tab/>
      </w:r>
    </w:p>
    <w:p w:rsidR="001309BE" w:rsidRPr="001309BE" w:rsidRDefault="001309BE" w:rsidP="001309BE">
      <w:pPr>
        <w:pStyle w:val="Nagwek1"/>
        <w:numPr>
          <w:ilvl w:val="0"/>
          <w:numId w:val="3"/>
        </w:numPr>
        <w:shd w:val="clear" w:color="auto" w:fill="E6E6E6"/>
        <w:spacing w:line="276" w:lineRule="auto"/>
        <w:jc w:val="both"/>
        <w:rPr>
          <w:bCs/>
          <w:i/>
          <w:iCs/>
          <w:sz w:val="22"/>
          <w:szCs w:val="22"/>
        </w:rPr>
      </w:pPr>
      <w:bookmarkStart w:id="6" w:name="_Toc192580966"/>
      <w:bookmarkStart w:id="7" w:name="_Toc191867072"/>
      <w:bookmarkStart w:id="8" w:name="_Toc161806944"/>
      <w:bookmarkStart w:id="9" w:name="_Toc154823344"/>
      <w:r w:rsidRPr="001309BE">
        <w:rPr>
          <w:bCs/>
          <w:i/>
          <w:iCs/>
          <w:sz w:val="22"/>
          <w:szCs w:val="22"/>
        </w:rPr>
        <w:t>Oferty częściowe</w:t>
      </w:r>
      <w:bookmarkEnd w:id="6"/>
      <w:bookmarkEnd w:id="7"/>
      <w:bookmarkEnd w:id="8"/>
      <w:bookmarkEnd w:id="9"/>
    </w:p>
    <w:p w:rsidR="001309BE" w:rsidRPr="001309BE" w:rsidRDefault="001309BE" w:rsidP="001309BE">
      <w:pPr>
        <w:spacing w:line="276" w:lineRule="auto"/>
        <w:ind w:left="360" w:hanging="360"/>
        <w:rPr>
          <w:sz w:val="22"/>
          <w:szCs w:val="22"/>
        </w:rPr>
      </w:pPr>
    </w:p>
    <w:p w:rsidR="001309BE" w:rsidRPr="001309BE" w:rsidRDefault="001309BE" w:rsidP="001309BE">
      <w:pPr>
        <w:spacing w:line="276" w:lineRule="auto"/>
        <w:rPr>
          <w:sz w:val="22"/>
          <w:szCs w:val="22"/>
        </w:rPr>
      </w:pPr>
      <w:r w:rsidRPr="001309BE">
        <w:rPr>
          <w:sz w:val="22"/>
          <w:szCs w:val="22"/>
        </w:rPr>
        <w:t xml:space="preserve">Zamawiający nie </w:t>
      </w:r>
      <w:r w:rsidRPr="001309BE">
        <w:rPr>
          <w:b/>
          <w:sz w:val="22"/>
          <w:szCs w:val="22"/>
        </w:rPr>
        <w:t>dopuszcza</w:t>
      </w:r>
      <w:r w:rsidRPr="001309BE">
        <w:rPr>
          <w:sz w:val="22"/>
          <w:szCs w:val="22"/>
        </w:rPr>
        <w:t xml:space="preserve"> składania ofert częściowych.</w:t>
      </w:r>
    </w:p>
    <w:p w:rsidR="001309BE" w:rsidRPr="001309BE" w:rsidRDefault="001309BE" w:rsidP="001309BE">
      <w:pPr>
        <w:spacing w:line="276" w:lineRule="auto"/>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10" w:name="_Toc192580967"/>
      <w:bookmarkStart w:id="11" w:name="_Toc191867073"/>
      <w:bookmarkStart w:id="12" w:name="_Toc161806945"/>
      <w:bookmarkStart w:id="13" w:name="_Toc154823345"/>
      <w:r w:rsidRPr="001309BE">
        <w:rPr>
          <w:bCs/>
          <w:i/>
          <w:iCs/>
          <w:sz w:val="22"/>
          <w:szCs w:val="22"/>
        </w:rPr>
        <w:t>Oferty wariantowe</w:t>
      </w:r>
      <w:bookmarkEnd w:id="10"/>
      <w:bookmarkEnd w:id="11"/>
      <w:bookmarkEnd w:id="12"/>
      <w:bookmarkEnd w:id="13"/>
    </w:p>
    <w:p w:rsidR="001309BE" w:rsidRPr="001309BE" w:rsidRDefault="001309BE" w:rsidP="001309BE">
      <w:pPr>
        <w:spacing w:line="276" w:lineRule="auto"/>
        <w:ind w:left="360" w:hanging="360"/>
        <w:rPr>
          <w:sz w:val="22"/>
          <w:szCs w:val="22"/>
        </w:rPr>
      </w:pPr>
    </w:p>
    <w:p w:rsidR="001309BE" w:rsidRPr="001309BE" w:rsidRDefault="001309BE" w:rsidP="001309BE">
      <w:pPr>
        <w:spacing w:line="276" w:lineRule="auto"/>
        <w:jc w:val="both"/>
        <w:rPr>
          <w:sz w:val="22"/>
          <w:szCs w:val="22"/>
        </w:rPr>
      </w:pPr>
      <w:r w:rsidRPr="001309BE">
        <w:rPr>
          <w:sz w:val="22"/>
          <w:szCs w:val="22"/>
        </w:rPr>
        <w:t xml:space="preserve">Zamawiający </w:t>
      </w:r>
      <w:r w:rsidRPr="001309BE">
        <w:rPr>
          <w:b/>
          <w:sz w:val="22"/>
          <w:szCs w:val="22"/>
        </w:rPr>
        <w:t>nie dopuszcza</w:t>
      </w:r>
      <w:r w:rsidRPr="001309BE">
        <w:rPr>
          <w:sz w:val="22"/>
          <w:szCs w:val="22"/>
        </w:rPr>
        <w:t xml:space="preserve"> składania ofert wariantowych.</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14" w:name="_Toc192580968"/>
      <w:bookmarkStart w:id="15" w:name="_Toc191867074"/>
      <w:bookmarkStart w:id="16" w:name="_Toc161806946"/>
      <w:bookmarkStart w:id="17" w:name="_Toc154823346"/>
      <w:bookmarkStart w:id="18" w:name="_Toc137824133"/>
      <w:r w:rsidRPr="001309BE">
        <w:rPr>
          <w:bCs/>
          <w:i/>
          <w:iCs/>
          <w:sz w:val="22"/>
          <w:szCs w:val="22"/>
        </w:rPr>
        <w:t>Termin wykonania zamówienia</w:t>
      </w:r>
      <w:bookmarkEnd w:id="14"/>
      <w:bookmarkEnd w:id="15"/>
      <w:bookmarkEnd w:id="16"/>
      <w:bookmarkEnd w:id="17"/>
      <w:bookmarkEnd w:id="18"/>
    </w:p>
    <w:p w:rsidR="001309BE" w:rsidRPr="001309BE" w:rsidRDefault="001309BE" w:rsidP="001309BE">
      <w:pPr>
        <w:spacing w:line="276" w:lineRule="auto"/>
        <w:ind w:left="360" w:hanging="360"/>
        <w:rPr>
          <w:sz w:val="22"/>
          <w:szCs w:val="22"/>
        </w:rPr>
      </w:pPr>
    </w:p>
    <w:p w:rsidR="002D2ABD" w:rsidRPr="002D2ABD" w:rsidRDefault="002D2ABD" w:rsidP="002D2ABD">
      <w:pPr>
        <w:spacing w:line="276" w:lineRule="auto"/>
        <w:ind w:left="1413"/>
        <w:jc w:val="both"/>
        <w:rPr>
          <w:rFonts w:cs="Arial"/>
          <w:sz w:val="24"/>
          <w:szCs w:val="24"/>
        </w:rPr>
      </w:pPr>
      <w:r w:rsidRPr="002D2ABD">
        <w:rPr>
          <w:rFonts w:cs="Arial"/>
          <w:sz w:val="24"/>
          <w:szCs w:val="24"/>
        </w:rPr>
        <w:t xml:space="preserve">Od </w:t>
      </w:r>
      <w:r w:rsidR="00D571BA">
        <w:rPr>
          <w:rFonts w:cs="Arial"/>
          <w:sz w:val="24"/>
          <w:szCs w:val="24"/>
        </w:rPr>
        <w:t xml:space="preserve">daty podpisania umowy do dnia </w:t>
      </w:r>
      <w:r w:rsidR="005F22FB">
        <w:rPr>
          <w:rFonts w:cs="Arial"/>
          <w:sz w:val="24"/>
          <w:szCs w:val="24"/>
        </w:rPr>
        <w:t>19</w:t>
      </w:r>
      <w:r w:rsidR="00082A7C">
        <w:rPr>
          <w:rFonts w:cs="Arial"/>
          <w:sz w:val="24"/>
          <w:szCs w:val="24"/>
        </w:rPr>
        <w:t xml:space="preserve"> grudnia</w:t>
      </w:r>
      <w:r w:rsidR="00EB037C">
        <w:rPr>
          <w:rFonts w:cs="Arial"/>
          <w:sz w:val="24"/>
          <w:szCs w:val="24"/>
        </w:rPr>
        <w:t xml:space="preserve"> 20</w:t>
      </w:r>
      <w:r w:rsidR="00082A7C">
        <w:rPr>
          <w:rFonts w:cs="Arial"/>
          <w:sz w:val="24"/>
          <w:szCs w:val="24"/>
        </w:rPr>
        <w:t>19</w:t>
      </w:r>
      <w:r w:rsidRPr="002D2ABD">
        <w:rPr>
          <w:rFonts w:cs="Arial"/>
          <w:sz w:val="24"/>
          <w:szCs w:val="24"/>
        </w:rPr>
        <w:t xml:space="preserve"> r. </w:t>
      </w:r>
    </w:p>
    <w:p w:rsidR="001309BE" w:rsidRPr="001309BE" w:rsidRDefault="001309BE" w:rsidP="001309BE">
      <w:pPr>
        <w:pStyle w:val="Tekstpodstawowy"/>
        <w:spacing w:line="276" w:lineRule="auto"/>
        <w:ind w:left="720"/>
        <w:jc w:val="both"/>
        <w:rPr>
          <w:rFonts w:ascii="Times New Roman" w:hAnsi="Times New Roman" w:cs="Times New Roman"/>
          <w:b w:val="0"/>
          <w:sz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19" w:name="_Toc192580969"/>
      <w:bookmarkStart w:id="20" w:name="_Toc191867075"/>
      <w:bookmarkStart w:id="21" w:name="_Toc161806947"/>
      <w:bookmarkStart w:id="22" w:name="_Toc154823347"/>
      <w:bookmarkStart w:id="23" w:name="_Toc137824131"/>
      <w:r w:rsidRPr="001309BE">
        <w:rPr>
          <w:bCs/>
          <w:i/>
          <w:iCs/>
          <w:sz w:val="22"/>
          <w:szCs w:val="22"/>
        </w:rPr>
        <w:t>Informacja o podwykonawcach</w:t>
      </w:r>
      <w:bookmarkEnd w:id="19"/>
      <w:bookmarkEnd w:id="20"/>
      <w:bookmarkEnd w:id="21"/>
      <w:bookmarkEnd w:id="22"/>
      <w:bookmarkEnd w:id="23"/>
    </w:p>
    <w:p w:rsidR="001309BE" w:rsidRPr="001309BE" w:rsidRDefault="001309BE" w:rsidP="001309BE">
      <w:pPr>
        <w:spacing w:line="276" w:lineRule="auto"/>
        <w:jc w:val="both"/>
        <w:rPr>
          <w:sz w:val="22"/>
          <w:szCs w:val="22"/>
        </w:rPr>
      </w:pPr>
    </w:p>
    <w:p w:rsidR="001309BE" w:rsidRPr="001309BE" w:rsidRDefault="001309BE" w:rsidP="001309BE">
      <w:pPr>
        <w:spacing w:after="120"/>
        <w:jc w:val="both"/>
        <w:rPr>
          <w:sz w:val="22"/>
          <w:szCs w:val="22"/>
        </w:rPr>
      </w:pPr>
      <w:r w:rsidRPr="001309BE">
        <w:rPr>
          <w:sz w:val="22"/>
          <w:szCs w:val="22"/>
        </w:rPr>
        <w:t xml:space="preserve">Wykonawca, który zamierza powierzyć wykonanie części </w:t>
      </w:r>
      <w:r w:rsidR="002D2ABD">
        <w:rPr>
          <w:sz w:val="22"/>
          <w:szCs w:val="22"/>
        </w:rPr>
        <w:t>robót budowlanych</w:t>
      </w:r>
      <w:r w:rsidRPr="001309BE">
        <w:rPr>
          <w:sz w:val="22"/>
          <w:szCs w:val="22"/>
        </w:rPr>
        <w:t xml:space="preserve"> innej firmie (podwykonawcy) jest zobowiązany do:</w:t>
      </w:r>
    </w:p>
    <w:p w:rsidR="001309BE" w:rsidRPr="001309BE" w:rsidRDefault="001309BE" w:rsidP="001309BE">
      <w:pPr>
        <w:numPr>
          <w:ilvl w:val="2"/>
          <w:numId w:val="0"/>
        </w:numPr>
        <w:tabs>
          <w:tab w:val="num" w:pos="1560"/>
        </w:tabs>
        <w:overflowPunct w:val="0"/>
        <w:autoSpaceDE w:val="0"/>
        <w:autoSpaceDN w:val="0"/>
        <w:adjustRightInd w:val="0"/>
        <w:spacing w:after="120"/>
        <w:jc w:val="both"/>
        <w:textAlignment w:val="baseline"/>
        <w:rPr>
          <w:sz w:val="22"/>
          <w:szCs w:val="22"/>
          <w:lang w:val="x-none" w:eastAsia="x-none"/>
        </w:rPr>
      </w:pPr>
      <w:r w:rsidRPr="001309BE">
        <w:rPr>
          <w:sz w:val="22"/>
          <w:szCs w:val="22"/>
          <w:lang w:eastAsia="x-none"/>
        </w:rPr>
        <w:t>-</w:t>
      </w:r>
      <w:r w:rsidRPr="001309BE">
        <w:rPr>
          <w:sz w:val="22"/>
          <w:szCs w:val="22"/>
          <w:lang w:val="x-none" w:eastAsia="x-none"/>
        </w:rPr>
        <w:t>określenia w złożonej ofercie (na formularzu ofert</w:t>
      </w:r>
      <w:r w:rsidR="0099773A">
        <w:rPr>
          <w:sz w:val="22"/>
          <w:szCs w:val="22"/>
          <w:lang w:eastAsia="x-none"/>
        </w:rPr>
        <w:t>owym</w:t>
      </w:r>
      <w:r w:rsidRPr="001309BE">
        <w:rPr>
          <w:sz w:val="22"/>
          <w:szCs w:val="22"/>
          <w:lang w:val="x-none" w:eastAsia="x-none"/>
        </w:rPr>
        <w:t xml:space="preserve"> – załącznik</w:t>
      </w:r>
      <w:r w:rsidRPr="001309BE">
        <w:rPr>
          <w:sz w:val="22"/>
          <w:szCs w:val="22"/>
          <w:lang w:eastAsia="x-none"/>
        </w:rPr>
        <w:t xml:space="preserve"> nr 2</w:t>
      </w:r>
      <w:r w:rsidRPr="001309BE">
        <w:rPr>
          <w:sz w:val="22"/>
          <w:szCs w:val="22"/>
          <w:lang w:val="x-none" w:eastAsia="x-none"/>
        </w:rPr>
        <w:t xml:space="preserve"> do SIWZ) informacji jaka część przedmiotu zamówienia będzie realizowana przez podwykonawców</w:t>
      </w:r>
      <w:r w:rsidRPr="001309BE">
        <w:rPr>
          <w:sz w:val="22"/>
          <w:szCs w:val="22"/>
          <w:lang w:eastAsia="x-none"/>
        </w:rPr>
        <w:t xml:space="preserve"> z podaniem jego danych jeżeli są znane</w:t>
      </w:r>
      <w:r w:rsidRPr="001309BE">
        <w:rPr>
          <w:sz w:val="22"/>
          <w:szCs w:val="22"/>
          <w:lang w:val="x-none" w:eastAsia="x-none"/>
        </w:rPr>
        <w:t>.</w:t>
      </w:r>
    </w:p>
    <w:p w:rsidR="001309BE" w:rsidRPr="001309BE" w:rsidRDefault="001309BE" w:rsidP="001309BE">
      <w:pPr>
        <w:spacing w:line="276" w:lineRule="auto"/>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24" w:name="_Toc192580970"/>
      <w:bookmarkStart w:id="25" w:name="_Toc191867076"/>
      <w:bookmarkStart w:id="26" w:name="_Toc161806948"/>
      <w:r w:rsidRPr="001309BE">
        <w:rPr>
          <w:bCs/>
          <w:i/>
          <w:iCs/>
          <w:sz w:val="22"/>
          <w:szCs w:val="22"/>
        </w:rPr>
        <w:t>Wykonawcy wspólnie ubiegający się o zamówienie</w:t>
      </w:r>
      <w:bookmarkEnd w:id="24"/>
      <w:bookmarkEnd w:id="25"/>
      <w:bookmarkEnd w:id="26"/>
    </w:p>
    <w:p w:rsidR="001309BE" w:rsidRPr="001309BE" w:rsidRDefault="001309BE" w:rsidP="001309BE">
      <w:pPr>
        <w:pStyle w:val="Tekstpodstawowy"/>
        <w:spacing w:line="276" w:lineRule="auto"/>
        <w:ind w:right="57"/>
        <w:jc w:val="both"/>
        <w:rPr>
          <w:rFonts w:ascii="Times New Roman" w:hAnsi="Times New Roman" w:cs="Times New Roman"/>
          <w:sz w:val="22"/>
        </w:rPr>
      </w:pPr>
    </w:p>
    <w:p w:rsidR="001309BE" w:rsidRPr="001309BE" w:rsidRDefault="001309BE" w:rsidP="00407EB0">
      <w:pPr>
        <w:jc w:val="both"/>
        <w:rPr>
          <w:sz w:val="22"/>
          <w:szCs w:val="22"/>
        </w:rPr>
      </w:pPr>
      <w:r w:rsidRPr="001309BE">
        <w:rPr>
          <w:sz w:val="22"/>
          <w:szCs w:val="22"/>
        </w:rPr>
        <w:t>W przypadku wnoszenia oferty wspólnej przez dwa lub więcej podmioty gospodarcze (konsorcja/spółki cywilne) oferta musi spełniać wymagania określone w art. 23 ust</w:t>
      </w:r>
      <w:r w:rsidR="00407EB0">
        <w:rPr>
          <w:sz w:val="22"/>
          <w:szCs w:val="22"/>
        </w:rPr>
        <w:t xml:space="preserve">awy Prawo zamówień publicznych </w:t>
      </w:r>
      <w:r w:rsidR="00407EB0">
        <w:rPr>
          <w:sz w:val="22"/>
          <w:szCs w:val="22"/>
        </w:rPr>
        <w:br/>
      </w:r>
      <w:r w:rsidRPr="001309BE">
        <w:rPr>
          <w:sz w:val="22"/>
          <w:szCs w:val="22"/>
        </w:rPr>
        <w:t xml:space="preserve">w przypadku wykonawców wspólnie ubiegających się o udzielenie zamówienia, zgodnie z art. 23 ust. 2 ustawy wykonawcy ustanawiają pełnomocnika do reprezentowania ich w postępowaniu o udzielenie zamówienia lub pełnomocnictwo do reprezentowania </w:t>
      </w:r>
      <w:r w:rsidR="00082A7C">
        <w:rPr>
          <w:sz w:val="22"/>
          <w:szCs w:val="22"/>
        </w:rPr>
        <w:t xml:space="preserve">w </w:t>
      </w:r>
      <w:r w:rsidRPr="001309BE">
        <w:rPr>
          <w:sz w:val="22"/>
          <w:szCs w:val="22"/>
        </w:rPr>
        <w:t xml:space="preserve">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1309BE" w:rsidRPr="001309BE" w:rsidRDefault="001309BE" w:rsidP="001309BE">
      <w:pPr>
        <w:spacing w:after="120"/>
        <w:jc w:val="both"/>
        <w:rPr>
          <w:sz w:val="22"/>
          <w:szCs w:val="22"/>
        </w:rPr>
      </w:pPr>
      <w:r w:rsidRPr="001309BE">
        <w:rPr>
          <w:sz w:val="22"/>
          <w:szCs w:val="22"/>
        </w:rPr>
        <w:t>Jeżeli oferta konsorcjum zostanie wybrana jako najkorzystniejsza, Zamawiający może przed zawarciem umowy wezwać pełnomocnika do przedstawienia umowy regulującej współpracę tych Wykonawców.</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27" w:name="_Toc192580971"/>
      <w:bookmarkStart w:id="28" w:name="_Toc191867077"/>
      <w:bookmarkStart w:id="29" w:name="_Toc161806949"/>
      <w:bookmarkStart w:id="30" w:name="_Toc154823350"/>
      <w:r w:rsidRPr="001309BE">
        <w:rPr>
          <w:bCs/>
          <w:i/>
          <w:iCs/>
          <w:sz w:val="22"/>
          <w:szCs w:val="22"/>
        </w:rPr>
        <w:t>Wykonawca mający siedzibę lub miejsce zamieszkania poza terytorium Rzeczpospolitej Polskiej</w:t>
      </w:r>
      <w:bookmarkEnd w:id="27"/>
      <w:bookmarkEnd w:id="28"/>
      <w:bookmarkEnd w:id="29"/>
      <w:bookmarkEnd w:id="30"/>
    </w:p>
    <w:p w:rsidR="001309BE" w:rsidRPr="001309BE" w:rsidRDefault="001309BE" w:rsidP="001309BE">
      <w:pPr>
        <w:spacing w:line="276" w:lineRule="auto"/>
        <w:ind w:left="360" w:hanging="360"/>
        <w:rPr>
          <w:sz w:val="22"/>
          <w:szCs w:val="22"/>
        </w:rPr>
      </w:pPr>
    </w:p>
    <w:p w:rsidR="001309BE" w:rsidRPr="001309BE" w:rsidRDefault="001309BE" w:rsidP="001309BE">
      <w:pPr>
        <w:autoSpaceDE w:val="0"/>
        <w:autoSpaceDN w:val="0"/>
        <w:adjustRightInd w:val="0"/>
        <w:spacing w:after="120"/>
        <w:jc w:val="both"/>
        <w:rPr>
          <w:sz w:val="22"/>
          <w:szCs w:val="22"/>
        </w:rPr>
      </w:pPr>
      <w:r w:rsidRPr="001309BE">
        <w:rPr>
          <w:b/>
          <w:sz w:val="22"/>
          <w:szCs w:val="22"/>
        </w:rPr>
        <w:t>1. Jeżeli wykonawca ma siedzibę lub miejsce zamieszkania poza terytorium Rzeczypospolitej Polskiej</w:t>
      </w:r>
      <w:r w:rsidRPr="001309BE">
        <w:rPr>
          <w:sz w:val="22"/>
          <w:szCs w:val="22"/>
        </w:rPr>
        <w:t xml:space="preserve"> składa dokumenty w sposób</w:t>
      </w:r>
      <w:r w:rsidR="00452901">
        <w:rPr>
          <w:sz w:val="22"/>
          <w:szCs w:val="22"/>
        </w:rPr>
        <w:t xml:space="preserve"> </w:t>
      </w:r>
      <w:r w:rsidRPr="001309BE">
        <w:rPr>
          <w:sz w:val="22"/>
          <w:szCs w:val="22"/>
        </w:rPr>
        <w:t>o</w:t>
      </w:r>
      <w:r w:rsidR="00452901">
        <w:rPr>
          <w:sz w:val="22"/>
          <w:szCs w:val="22"/>
        </w:rPr>
        <w:t>pisany</w:t>
      </w:r>
      <w:r w:rsidRPr="001309BE">
        <w:rPr>
          <w:sz w:val="22"/>
          <w:szCs w:val="22"/>
        </w:rPr>
        <w:t xml:space="preserve"> poniżej w rozdziale </w:t>
      </w:r>
      <w:r w:rsidRPr="001309BE">
        <w:rPr>
          <w:sz w:val="22"/>
          <w:szCs w:val="22"/>
          <w:u w:val="single"/>
        </w:rPr>
        <w:t>10 punkt 1.8</w:t>
      </w:r>
    </w:p>
    <w:p w:rsidR="001309BE" w:rsidRPr="001309BE" w:rsidRDefault="001309BE" w:rsidP="001309BE">
      <w:pPr>
        <w:widowControl w:val="0"/>
        <w:tabs>
          <w:tab w:val="left" w:pos="567"/>
        </w:tabs>
        <w:autoSpaceDE w:val="0"/>
        <w:autoSpaceDN w:val="0"/>
        <w:adjustRightInd w:val="0"/>
        <w:spacing w:line="360" w:lineRule="auto"/>
        <w:contextualSpacing/>
        <w:jc w:val="both"/>
        <w:rPr>
          <w:sz w:val="22"/>
          <w:szCs w:val="22"/>
        </w:rPr>
      </w:pPr>
    </w:p>
    <w:p w:rsidR="001309BE" w:rsidRPr="001309BE" w:rsidRDefault="001309BE" w:rsidP="001309BE">
      <w:pPr>
        <w:widowControl w:val="0"/>
        <w:tabs>
          <w:tab w:val="left" w:pos="567"/>
        </w:tabs>
        <w:autoSpaceDE w:val="0"/>
        <w:autoSpaceDN w:val="0"/>
        <w:adjustRightInd w:val="0"/>
        <w:spacing w:line="360" w:lineRule="auto"/>
        <w:contextualSpacing/>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31" w:name="_Toc192580972"/>
      <w:bookmarkStart w:id="32" w:name="_Toc191867078"/>
      <w:bookmarkStart w:id="33" w:name="_Toc161806950"/>
      <w:bookmarkStart w:id="34" w:name="_Toc154823348"/>
      <w:r w:rsidRPr="001309BE">
        <w:rPr>
          <w:bCs/>
          <w:i/>
          <w:iCs/>
          <w:sz w:val="22"/>
          <w:szCs w:val="22"/>
        </w:rPr>
        <w:t>Waluta, w jakiej będą prowadzone rozliczenia związane z realizacją niniejszego zamówienia publicznego</w:t>
      </w:r>
      <w:bookmarkEnd w:id="31"/>
      <w:bookmarkEnd w:id="32"/>
      <w:bookmarkEnd w:id="33"/>
      <w:bookmarkEnd w:id="34"/>
    </w:p>
    <w:p w:rsidR="001309BE" w:rsidRPr="001309BE" w:rsidRDefault="001309BE" w:rsidP="001309BE">
      <w:pPr>
        <w:spacing w:line="276" w:lineRule="auto"/>
        <w:ind w:left="360" w:hanging="360"/>
        <w:rPr>
          <w:sz w:val="22"/>
          <w:szCs w:val="22"/>
        </w:rPr>
      </w:pPr>
    </w:p>
    <w:p w:rsidR="001309BE" w:rsidRPr="001309BE" w:rsidRDefault="001309BE" w:rsidP="001309BE">
      <w:pPr>
        <w:pStyle w:val="Tekstpodstawowywcity"/>
        <w:suppressAutoHyphens/>
        <w:spacing w:line="276" w:lineRule="auto"/>
        <w:ind w:firstLine="0"/>
        <w:jc w:val="both"/>
        <w:rPr>
          <w:rFonts w:ascii="Times New Roman" w:hAnsi="Times New Roman" w:cs="Times New Roman"/>
          <w:sz w:val="22"/>
        </w:rPr>
      </w:pPr>
      <w:r w:rsidRPr="001309BE">
        <w:rPr>
          <w:rFonts w:ascii="Times New Roman" w:hAnsi="Times New Roman" w:cs="Times New Roman"/>
          <w:sz w:val="22"/>
        </w:rPr>
        <w:t xml:space="preserve">Wszelkie rozliczenia związane z realizacją niniejszego zamówienia dokonywane będą w złotych polskich [ </w:t>
      </w:r>
      <w:r w:rsidRPr="001309BE">
        <w:rPr>
          <w:rFonts w:ascii="Times New Roman" w:hAnsi="Times New Roman" w:cs="Times New Roman"/>
          <w:b/>
          <w:sz w:val="22"/>
        </w:rPr>
        <w:t xml:space="preserve">PLN </w:t>
      </w:r>
      <w:r w:rsidRPr="001309BE">
        <w:rPr>
          <w:rFonts w:ascii="Times New Roman" w:hAnsi="Times New Roman" w:cs="Times New Roman"/>
          <w:sz w:val="22"/>
        </w:rPr>
        <w:t>]. </w:t>
      </w:r>
    </w:p>
    <w:p w:rsidR="001309BE" w:rsidRPr="001309BE" w:rsidRDefault="001309BE" w:rsidP="001309BE">
      <w:pPr>
        <w:pStyle w:val="Tekstpodstawowywcity"/>
        <w:suppressAutoHyphens/>
        <w:spacing w:line="276" w:lineRule="auto"/>
        <w:ind w:firstLine="0"/>
        <w:jc w:val="both"/>
        <w:rPr>
          <w:rFonts w:ascii="Times New Roman" w:hAnsi="Times New Roman" w:cs="Times New Roman"/>
          <w:sz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35" w:name="_Toc192580973"/>
      <w:bookmarkStart w:id="36" w:name="_Toc191867079"/>
      <w:bookmarkStart w:id="37" w:name="_Toc174258994"/>
      <w:r w:rsidRPr="001309BE">
        <w:rPr>
          <w:bCs/>
          <w:i/>
          <w:iCs/>
          <w:sz w:val="22"/>
          <w:szCs w:val="22"/>
        </w:rPr>
        <w:t xml:space="preserve"> Warunki udziału w postępowaniu, opis sposobu dokonywania oceny spełniania </w:t>
      </w:r>
      <w:r>
        <w:rPr>
          <w:bCs/>
          <w:i/>
          <w:iCs/>
          <w:sz w:val="22"/>
          <w:szCs w:val="22"/>
        </w:rPr>
        <w:t>warunków udziału w postepowaniu i braku podstaw wykluczenia</w:t>
      </w:r>
      <w:bookmarkEnd w:id="35"/>
      <w:bookmarkEnd w:id="36"/>
      <w:bookmarkEnd w:id="37"/>
      <w:r>
        <w:rPr>
          <w:bCs/>
          <w:i/>
          <w:iCs/>
          <w:sz w:val="22"/>
          <w:szCs w:val="22"/>
        </w:rPr>
        <w:t xml:space="preserve"> </w:t>
      </w:r>
    </w:p>
    <w:p w:rsidR="001309BE" w:rsidRPr="001309BE" w:rsidRDefault="001309BE" w:rsidP="001309BE">
      <w:pPr>
        <w:suppressAutoHyphens/>
        <w:jc w:val="both"/>
        <w:rPr>
          <w:b/>
          <w:sz w:val="22"/>
          <w:szCs w:val="22"/>
          <w:lang w:eastAsia="ar-SA"/>
        </w:rPr>
      </w:pPr>
    </w:p>
    <w:p w:rsidR="001309BE" w:rsidRPr="001309BE" w:rsidRDefault="001309BE" w:rsidP="001309BE">
      <w:pPr>
        <w:suppressAutoHyphens/>
        <w:jc w:val="both"/>
        <w:rPr>
          <w:sz w:val="22"/>
          <w:szCs w:val="22"/>
          <w:lang w:eastAsia="ar-SA"/>
        </w:rPr>
      </w:pPr>
      <w:r w:rsidRPr="001309BE">
        <w:rPr>
          <w:sz w:val="22"/>
          <w:szCs w:val="22"/>
          <w:lang w:eastAsia="ar-SA"/>
        </w:rPr>
        <w:t>O udzielenie zamówienia mogą ubiegać się wykonawcy, którzy:</w:t>
      </w:r>
    </w:p>
    <w:p w:rsidR="001309BE" w:rsidRPr="001309BE" w:rsidRDefault="001309BE" w:rsidP="001309BE">
      <w:pPr>
        <w:suppressAutoHyphens/>
        <w:jc w:val="both"/>
        <w:rPr>
          <w:sz w:val="22"/>
          <w:szCs w:val="22"/>
          <w:highlight w:val="red"/>
          <w:lang w:eastAsia="ar-SA"/>
        </w:rPr>
      </w:pPr>
      <w:r w:rsidRPr="001309BE">
        <w:rPr>
          <w:sz w:val="22"/>
          <w:szCs w:val="22"/>
          <w:lang w:eastAsia="ar-SA"/>
        </w:rPr>
        <w:lastRenderedPageBreak/>
        <w:t>a)</w:t>
      </w:r>
      <w:r w:rsidRPr="001309BE">
        <w:rPr>
          <w:sz w:val="22"/>
          <w:szCs w:val="22"/>
          <w:lang w:eastAsia="ar-SA"/>
        </w:rPr>
        <w:tab/>
        <w:t>spełniają warunki udziału w postępowaniu określone w art. 22 ust.1 ustawy PZP</w:t>
      </w:r>
    </w:p>
    <w:p w:rsidR="001309BE" w:rsidRPr="001309BE" w:rsidRDefault="001309BE" w:rsidP="00A24B24">
      <w:pPr>
        <w:numPr>
          <w:ilvl w:val="0"/>
          <w:numId w:val="35"/>
        </w:numPr>
        <w:suppressAutoHyphens/>
        <w:ind w:left="709" w:hanging="709"/>
        <w:jc w:val="both"/>
        <w:rPr>
          <w:sz w:val="22"/>
          <w:szCs w:val="22"/>
          <w:lang w:eastAsia="ar-SA"/>
        </w:rPr>
      </w:pPr>
      <w:r w:rsidRPr="001309BE">
        <w:rPr>
          <w:sz w:val="22"/>
          <w:szCs w:val="22"/>
          <w:lang w:eastAsia="ar-SA"/>
        </w:rPr>
        <w:t xml:space="preserve">nie podlegają wykluczeniu na podstawie art. 24 ust. 1 oraz 24 ust. 5 pkt 1,  ustawy </w:t>
      </w:r>
      <w:proofErr w:type="spellStart"/>
      <w:r w:rsidRPr="001309BE">
        <w:rPr>
          <w:sz w:val="22"/>
          <w:szCs w:val="22"/>
          <w:lang w:eastAsia="ar-SA"/>
        </w:rPr>
        <w:t>Pzp</w:t>
      </w:r>
      <w:proofErr w:type="spellEnd"/>
    </w:p>
    <w:p w:rsidR="001309BE" w:rsidRPr="001309BE" w:rsidRDefault="001309BE" w:rsidP="00A24B24">
      <w:pPr>
        <w:numPr>
          <w:ilvl w:val="0"/>
          <w:numId w:val="35"/>
        </w:numPr>
        <w:suppressAutoHyphens/>
        <w:ind w:left="426" w:hanging="426"/>
        <w:jc w:val="both"/>
        <w:rPr>
          <w:sz w:val="22"/>
          <w:szCs w:val="22"/>
          <w:lang w:eastAsia="ar-SA"/>
        </w:rPr>
      </w:pPr>
      <w:r w:rsidRPr="001309BE">
        <w:rPr>
          <w:sz w:val="22"/>
          <w:szCs w:val="22"/>
          <w:lang w:eastAsia="ar-SA"/>
        </w:rPr>
        <w:t xml:space="preserve">    </w:t>
      </w:r>
      <w:r w:rsidR="004F3574">
        <w:rPr>
          <w:sz w:val="22"/>
          <w:szCs w:val="22"/>
          <w:lang w:eastAsia="ar-SA"/>
        </w:rPr>
        <w:t xml:space="preserve"> </w:t>
      </w:r>
      <w:r w:rsidRPr="001309BE">
        <w:rPr>
          <w:sz w:val="22"/>
          <w:szCs w:val="22"/>
          <w:lang w:eastAsia="ar-SA"/>
        </w:rPr>
        <w:t>spełniają warunki udziału w postępowaniu określone przez Zamawiającego</w:t>
      </w:r>
    </w:p>
    <w:p w:rsidR="001309BE" w:rsidRPr="001309BE" w:rsidRDefault="001309BE" w:rsidP="001309BE">
      <w:pPr>
        <w:pStyle w:val="Bezodstpw"/>
        <w:spacing w:line="360" w:lineRule="auto"/>
        <w:rPr>
          <w:rFonts w:ascii="Times New Roman" w:hAnsi="Times New Roman"/>
          <w:lang w:eastAsia="ar-SA"/>
        </w:rPr>
      </w:pPr>
    </w:p>
    <w:p w:rsidR="001309BE" w:rsidRPr="001309BE" w:rsidRDefault="001309BE" w:rsidP="001309BE">
      <w:pPr>
        <w:pStyle w:val="Bezodstpw"/>
        <w:spacing w:line="360" w:lineRule="auto"/>
        <w:rPr>
          <w:rFonts w:ascii="Times New Roman" w:hAnsi="Times New Roman"/>
          <w:lang w:eastAsia="ar-SA"/>
        </w:rPr>
      </w:pPr>
      <w:r w:rsidRPr="001309BE">
        <w:rPr>
          <w:rFonts w:ascii="Times New Roman" w:hAnsi="Times New Roman"/>
          <w:lang w:eastAsia="ar-SA"/>
        </w:rPr>
        <w:t>Warunki udziału w postępowaniu:</w:t>
      </w:r>
    </w:p>
    <w:p w:rsidR="001309BE" w:rsidRPr="001309BE" w:rsidRDefault="001309BE" w:rsidP="00A24B24">
      <w:pPr>
        <w:pStyle w:val="Akapitzlist"/>
        <w:numPr>
          <w:ilvl w:val="0"/>
          <w:numId w:val="30"/>
        </w:numPr>
        <w:spacing w:after="0"/>
        <w:contextualSpacing w:val="0"/>
        <w:rPr>
          <w:rFonts w:ascii="Times New Roman" w:hAnsi="Times New Roman"/>
          <w:b/>
          <w:vanish/>
          <w:lang w:eastAsia="ar-SA"/>
        </w:rPr>
      </w:pPr>
    </w:p>
    <w:p w:rsidR="001309BE" w:rsidRPr="001309BE" w:rsidRDefault="001309BE" w:rsidP="00A24B24">
      <w:pPr>
        <w:pStyle w:val="Akapitzlist"/>
        <w:numPr>
          <w:ilvl w:val="0"/>
          <w:numId w:val="30"/>
        </w:numPr>
        <w:spacing w:after="0"/>
        <w:contextualSpacing w:val="0"/>
        <w:rPr>
          <w:rFonts w:ascii="Times New Roman" w:hAnsi="Times New Roman"/>
          <w:b/>
          <w:vanish/>
          <w:lang w:eastAsia="ar-SA"/>
        </w:rPr>
      </w:pPr>
    </w:p>
    <w:p w:rsidR="001309BE" w:rsidRPr="001309BE" w:rsidRDefault="001309BE" w:rsidP="00A24B24">
      <w:pPr>
        <w:pStyle w:val="Akapitzlist"/>
        <w:numPr>
          <w:ilvl w:val="0"/>
          <w:numId w:val="30"/>
        </w:numPr>
        <w:spacing w:after="0"/>
        <w:contextualSpacing w:val="0"/>
        <w:rPr>
          <w:rFonts w:ascii="Times New Roman" w:hAnsi="Times New Roman"/>
          <w:b/>
          <w:vanish/>
          <w:lang w:eastAsia="ar-SA"/>
        </w:rPr>
      </w:pPr>
    </w:p>
    <w:p w:rsidR="001309BE" w:rsidRPr="001309BE" w:rsidRDefault="001309BE" w:rsidP="00A24B24">
      <w:pPr>
        <w:pStyle w:val="Akapitzlist"/>
        <w:numPr>
          <w:ilvl w:val="0"/>
          <w:numId w:val="30"/>
        </w:numPr>
        <w:spacing w:after="0"/>
        <w:contextualSpacing w:val="0"/>
        <w:rPr>
          <w:rFonts w:ascii="Times New Roman" w:hAnsi="Times New Roman"/>
          <w:b/>
          <w:vanish/>
          <w:lang w:eastAsia="ar-SA"/>
        </w:rPr>
      </w:pPr>
    </w:p>
    <w:p w:rsidR="001309BE" w:rsidRPr="001309BE" w:rsidRDefault="001309BE" w:rsidP="00A24B24">
      <w:pPr>
        <w:pStyle w:val="Akapitzlist"/>
        <w:numPr>
          <w:ilvl w:val="1"/>
          <w:numId w:val="30"/>
        </w:numPr>
        <w:spacing w:after="0"/>
        <w:contextualSpacing w:val="0"/>
        <w:rPr>
          <w:rFonts w:ascii="Times New Roman" w:hAnsi="Times New Roman"/>
          <w:b/>
          <w:vanish/>
          <w:lang w:eastAsia="ar-SA"/>
        </w:rPr>
      </w:pPr>
    </w:p>
    <w:p w:rsidR="001309BE" w:rsidRPr="001309BE" w:rsidRDefault="001309BE" w:rsidP="00B63B1B">
      <w:pPr>
        <w:pStyle w:val="Bezodstpw"/>
        <w:spacing w:line="276" w:lineRule="auto"/>
        <w:rPr>
          <w:rFonts w:ascii="Times New Roman" w:hAnsi="Times New Roman"/>
          <w:b/>
          <w:lang w:eastAsia="ar-SA"/>
        </w:rPr>
      </w:pPr>
      <w:r w:rsidRPr="001309BE">
        <w:rPr>
          <w:rFonts w:ascii="Times New Roman" w:hAnsi="Times New Roman"/>
          <w:b/>
          <w:lang w:eastAsia="ar-SA"/>
        </w:rPr>
        <w:t>1.1 Kompetencje lub uprawnienia do prowadzenia określonej działalności zawodowej, o ile wynika to z odrębnych przepisów:</w:t>
      </w:r>
    </w:p>
    <w:p w:rsidR="004F3574" w:rsidRDefault="004F3574" w:rsidP="004F3574">
      <w:pPr>
        <w:spacing w:line="276" w:lineRule="auto"/>
        <w:ind w:left="1741" w:firstLine="383"/>
        <w:jc w:val="both"/>
        <w:rPr>
          <w:rFonts w:eastAsia="Lucida Sans Unicode"/>
          <w:i/>
          <w:color w:val="000000"/>
          <w:lang w:eastAsia="ar-SA"/>
        </w:rPr>
      </w:pPr>
      <w:r w:rsidRPr="00C64C5E">
        <w:rPr>
          <w:rFonts w:eastAsia="Lucida Sans Unicode"/>
          <w:i/>
          <w:color w:val="000000"/>
          <w:lang w:eastAsia="ar-SA"/>
        </w:rPr>
        <w:t>Zamawiający nie wyznacza szczegółowego warunku  w tym zakresie.</w:t>
      </w:r>
    </w:p>
    <w:p w:rsidR="001309BE" w:rsidRPr="001309BE" w:rsidRDefault="001309BE" w:rsidP="001309BE">
      <w:pPr>
        <w:pStyle w:val="Bezodstpw"/>
        <w:spacing w:line="276" w:lineRule="auto"/>
        <w:ind w:left="426"/>
        <w:jc w:val="both"/>
        <w:rPr>
          <w:rFonts w:ascii="Times New Roman" w:hAnsi="Times New Roman"/>
          <w:lang w:eastAsia="ar-SA"/>
        </w:rPr>
      </w:pPr>
    </w:p>
    <w:p w:rsidR="001309BE" w:rsidRPr="001309BE" w:rsidRDefault="001309BE" w:rsidP="00A24B24">
      <w:pPr>
        <w:pStyle w:val="Akapitzlist"/>
        <w:numPr>
          <w:ilvl w:val="0"/>
          <w:numId w:val="31"/>
        </w:numPr>
        <w:spacing w:after="0"/>
        <w:contextualSpacing w:val="0"/>
        <w:rPr>
          <w:rFonts w:ascii="Times New Roman" w:hAnsi="Times New Roman"/>
          <w:b/>
          <w:vanish/>
          <w:lang w:eastAsia="ar-SA"/>
        </w:rPr>
      </w:pPr>
    </w:p>
    <w:p w:rsidR="001309BE" w:rsidRPr="001309BE" w:rsidRDefault="001309BE" w:rsidP="00A24B24">
      <w:pPr>
        <w:pStyle w:val="Akapitzlist"/>
        <w:numPr>
          <w:ilvl w:val="1"/>
          <w:numId w:val="31"/>
        </w:numPr>
        <w:spacing w:after="0"/>
        <w:contextualSpacing w:val="0"/>
        <w:rPr>
          <w:rFonts w:ascii="Times New Roman" w:hAnsi="Times New Roman"/>
          <w:b/>
          <w:vanish/>
          <w:lang w:eastAsia="ar-SA"/>
        </w:rPr>
      </w:pPr>
    </w:p>
    <w:p w:rsidR="001309BE" w:rsidRPr="001309BE" w:rsidRDefault="001309BE" w:rsidP="00A24B24">
      <w:pPr>
        <w:pStyle w:val="Akapitzlist"/>
        <w:numPr>
          <w:ilvl w:val="2"/>
          <w:numId w:val="31"/>
        </w:numPr>
        <w:spacing w:after="0"/>
        <w:contextualSpacing w:val="0"/>
        <w:rPr>
          <w:rFonts w:ascii="Times New Roman" w:hAnsi="Times New Roman"/>
          <w:b/>
          <w:vanish/>
          <w:lang w:eastAsia="ar-SA"/>
        </w:rPr>
      </w:pPr>
    </w:p>
    <w:p w:rsidR="001309BE" w:rsidRPr="001309BE" w:rsidRDefault="001309BE" w:rsidP="00B63B1B">
      <w:pPr>
        <w:pStyle w:val="Bezodstpw"/>
        <w:spacing w:line="276" w:lineRule="auto"/>
        <w:rPr>
          <w:rFonts w:ascii="Times New Roman" w:hAnsi="Times New Roman"/>
          <w:b/>
          <w:lang w:eastAsia="ar-SA"/>
        </w:rPr>
      </w:pPr>
      <w:r w:rsidRPr="001309BE">
        <w:rPr>
          <w:rFonts w:ascii="Times New Roman" w:hAnsi="Times New Roman"/>
          <w:b/>
          <w:lang w:eastAsia="ar-SA"/>
        </w:rPr>
        <w:t>1.2 Sytuacja finansowa lub ekonomiczna</w:t>
      </w:r>
    </w:p>
    <w:p w:rsidR="004F3574" w:rsidRDefault="004F3574" w:rsidP="004F3574">
      <w:pPr>
        <w:spacing w:line="276" w:lineRule="auto"/>
        <w:ind w:left="1741" w:firstLine="383"/>
        <w:jc w:val="both"/>
        <w:rPr>
          <w:rFonts w:eastAsia="Lucida Sans Unicode"/>
          <w:i/>
          <w:color w:val="000000"/>
          <w:lang w:eastAsia="ar-SA"/>
        </w:rPr>
      </w:pPr>
      <w:r w:rsidRPr="00C64C5E">
        <w:rPr>
          <w:rFonts w:eastAsia="Lucida Sans Unicode"/>
          <w:i/>
          <w:color w:val="000000"/>
          <w:lang w:eastAsia="ar-SA"/>
        </w:rPr>
        <w:t>Zamawiający nie wyznacza szczegółowego warunku  w tym zakresie.</w:t>
      </w:r>
    </w:p>
    <w:p w:rsidR="001309BE" w:rsidRPr="001309BE" w:rsidRDefault="001309BE" w:rsidP="00A24B24">
      <w:pPr>
        <w:pStyle w:val="Akapitzlist"/>
        <w:numPr>
          <w:ilvl w:val="0"/>
          <w:numId w:val="32"/>
        </w:numPr>
        <w:spacing w:after="0"/>
        <w:contextualSpacing w:val="0"/>
        <w:rPr>
          <w:rFonts w:ascii="Times New Roman" w:hAnsi="Times New Roman"/>
          <w:b/>
          <w:vanish/>
          <w:lang w:eastAsia="ar-SA"/>
        </w:rPr>
      </w:pPr>
    </w:p>
    <w:p w:rsidR="001309BE" w:rsidRPr="001309BE" w:rsidRDefault="001309BE" w:rsidP="00A24B24">
      <w:pPr>
        <w:pStyle w:val="Akapitzlist"/>
        <w:numPr>
          <w:ilvl w:val="2"/>
          <w:numId w:val="32"/>
        </w:numPr>
        <w:spacing w:after="0"/>
        <w:contextualSpacing w:val="0"/>
        <w:rPr>
          <w:rFonts w:ascii="Times New Roman" w:hAnsi="Times New Roman"/>
          <w:b/>
          <w:vanish/>
          <w:lang w:eastAsia="ar-SA"/>
        </w:rPr>
      </w:pPr>
    </w:p>
    <w:p w:rsidR="001751E4" w:rsidRDefault="001751E4" w:rsidP="001309BE">
      <w:pPr>
        <w:pStyle w:val="Bezodstpw"/>
        <w:spacing w:line="276" w:lineRule="auto"/>
        <w:ind w:left="360"/>
        <w:rPr>
          <w:rFonts w:ascii="Times New Roman" w:hAnsi="Times New Roman"/>
          <w:b/>
          <w:lang w:eastAsia="ar-SA"/>
        </w:rPr>
      </w:pPr>
    </w:p>
    <w:p w:rsidR="001309BE" w:rsidRPr="001309BE" w:rsidRDefault="001309BE" w:rsidP="00B63B1B">
      <w:pPr>
        <w:pStyle w:val="Bezodstpw"/>
        <w:spacing w:line="276" w:lineRule="auto"/>
        <w:rPr>
          <w:rFonts w:ascii="Times New Roman" w:hAnsi="Times New Roman"/>
          <w:b/>
          <w:lang w:eastAsia="ar-SA"/>
        </w:rPr>
      </w:pPr>
      <w:r w:rsidRPr="001309BE">
        <w:rPr>
          <w:rFonts w:ascii="Times New Roman" w:hAnsi="Times New Roman"/>
          <w:b/>
          <w:lang w:eastAsia="ar-SA"/>
        </w:rPr>
        <w:t>1.3 Zdolność techniczna lub zawodowa</w:t>
      </w:r>
    </w:p>
    <w:p w:rsidR="00A40046" w:rsidRDefault="00A40046" w:rsidP="00A40046">
      <w:pPr>
        <w:autoSpaceDE w:val="0"/>
        <w:autoSpaceDN w:val="0"/>
        <w:adjustRightInd w:val="0"/>
        <w:ind w:left="2124"/>
        <w:jc w:val="both"/>
      </w:pPr>
      <w:r w:rsidRPr="00C64C5E">
        <w:t>Zamawiający uzna ww. warunek za spełniony jeżeli wykonawca wyka</w:t>
      </w:r>
      <w:r>
        <w:t>że:</w:t>
      </w:r>
    </w:p>
    <w:p w:rsidR="00A40046" w:rsidRPr="005D434C" w:rsidRDefault="00A40046" w:rsidP="00A40046">
      <w:pPr>
        <w:autoSpaceDE w:val="0"/>
        <w:autoSpaceDN w:val="0"/>
        <w:adjustRightInd w:val="0"/>
        <w:ind w:left="2832" w:hanging="708"/>
        <w:jc w:val="both"/>
        <w:rPr>
          <w:rFonts w:eastAsia="TimesNewRoman"/>
        </w:rPr>
      </w:pPr>
      <w:r>
        <w:t>a/</w:t>
      </w:r>
      <w:r>
        <w:tab/>
      </w:r>
      <w:r w:rsidRPr="00C64C5E">
        <w:t xml:space="preserve"> że w okresie ostatnich </w:t>
      </w:r>
      <w:r>
        <w:t xml:space="preserve">5 lat  </w:t>
      </w:r>
      <w:r w:rsidRPr="00C64C5E">
        <w:t xml:space="preserve">przed upływem terminu składania ofert (a jeżeli okres prowadzenia działalności jest krótszy – w tym okresie), </w:t>
      </w:r>
      <w:r w:rsidRPr="00643984">
        <w:rPr>
          <w:b/>
        </w:rPr>
        <w:t xml:space="preserve">wykonał </w:t>
      </w:r>
      <w:r>
        <w:rPr>
          <w:b/>
        </w:rPr>
        <w:t xml:space="preserve">co najmniej jedną robotę </w:t>
      </w:r>
      <w:r w:rsidRPr="00AB4814">
        <w:rPr>
          <w:b/>
        </w:rPr>
        <w:t xml:space="preserve">budowlaną polegającą </w:t>
      </w:r>
      <w:r w:rsidRPr="00AB4814">
        <w:rPr>
          <w:b/>
          <w:iCs/>
        </w:rPr>
        <w:t>na budowie</w:t>
      </w:r>
      <w:r>
        <w:rPr>
          <w:b/>
        </w:rPr>
        <w:t xml:space="preserve"> lub przebudowie</w:t>
      </w:r>
      <w:r w:rsidRPr="00AB4814">
        <w:rPr>
          <w:b/>
        </w:rPr>
        <w:t xml:space="preserve"> </w:t>
      </w:r>
      <w:r>
        <w:rPr>
          <w:b/>
        </w:rPr>
        <w:t xml:space="preserve">lub rozbudowie </w:t>
      </w:r>
      <w:r w:rsidR="006A0237">
        <w:rPr>
          <w:b/>
        </w:rPr>
        <w:t>obiektu użyteczności publicznej o wartości minimum</w:t>
      </w:r>
      <w:r w:rsidR="0013443A">
        <w:rPr>
          <w:b/>
        </w:rPr>
        <w:t xml:space="preserve"> 5</w:t>
      </w:r>
      <w:r>
        <w:rPr>
          <w:b/>
        </w:rPr>
        <w:t>00.000,00 zł.</w:t>
      </w:r>
      <w:r w:rsidRPr="00AB4814">
        <w:rPr>
          <w:b/>
        </w:rPr>
        <w:t xml:space="preserve"> brutto</w:t>
      </w:r>
      <w:r>
        <w:rPr>
          <w:b/>
        </w:rPr>
        <w:t xml:space="preserve"> </w:t>
      </w:r>
      <w:r>
        <w:rPr>
          <w:rFonts w:eastAsia="TimesNewRoman"/>
        </w:rPr>
        <w:t xml:space="preserve"> wraz  </w:t>
      </w:r>
      <w:r w:rsidRPr="00C64C5E">
        <w:rPr>
          <w:rFonts w:eastAsia="TimesNewRoman"/>
        </w:rPr>
        <w:t>z podaniem ich</w:t>
      </w:r>
      <w:r>
        <w:rPr>
          <w:rFonts w:eastAsia="TimesNewRoman"/>
        </w:rPr>
        <w:t xml:space="preserve"> rodzaju, wartości, </w:t>
      </w:r>
      <w:r w:rsidRPr="00C64C5E">
        <w:rPr>
          <w:rFonts w:eastAsia="TimesNewRoman"/>
        </w:rPr>
        <w:t>dat</w:t>
      </w:r>
      <w:r>
        <w:rPr>
          <w:rFonts w:eastAsia="TimesNewRoman"/>
        </w:rPr>
        <w:t>y, miejsca</w:t>
      </w:r>
      <w:r w:rsidRPr="00C64C5E">
        <w:rPr>
          <w:rFonts w:eastAsia="TimesNewRoman"/>
        </w:rPr>
        <w:t xml:space="preserve"> wykonania i podm</w:t>
      </w:r>
      <w:r>
        <w:rPr>
          <w:rFonts w:eastAsia="TimesNewRoman"/>
        </w:rPr>
        <w:t xml:space="preserve">iotów, na rzecz których roboty te </w:t>
      </w:r>
      <w:r w:rsidRPr="00C64C5E">
        <w:rPr>
          <w:rFonts w:eastAsia="TimesNewRoman"/>
        </w:rPr>
        <w:t xml:space="preserve">zostały wykonane, </w:t>
      </w:r>
      <w:r>
        <w:rPr>
          <w:rFonts w:eastAsia="TimesNewRoman"/>
        </w:rPr>
        <w:t xml:space="preserve">z </w:t>
      </w:r>
      <w:r w:rsidRPr="00C64C5E">
        <w:rPr>
          <w:rFonts w:eastAsia="TimesNewRoman"/>
        </w:rPr>
        <w:t>załączeniem dowodów określaj</w:t>
      </w:r>
      <w:r>
        <w:rPr>
          <w:rFonts w:eastAsia="TimesNewRoman"/>
        </w:rPr>
        <w:t xml:space="preserve">ących czy te roboty budowlane </w:t>
      </w:r>
      <w:r w:rsidRPr="00C64C5E">
        <w:rPr>
          <w:rFonts w:eastAsia="TimesNewRoman"/>
        </w:rPr>
        <w:t>zos</w:t>
      </w:r>
      <w:r>
        <w:rPr>
          <w:rFonts w:eastAsia="TimesNewRoman"/>
        </w:rPr>
        <w:t>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40046" w:rsidRDefault="00A40046" w:rsidP="00A40046">
      <w:pPr>
        <w:autoSpaceDE w:val="0"/>
        <w:autoSpaceDN w:val="0"/>
        <w:adjustRightInd w:val="0"/>
        <w:ind w:left="2832"/>
        <w:jc w:val="both"/>
        <w:rPr>
          <w:rFonts w:eastAsia="TimesNewRoman"/>
        </w:rPr>
      </w:pPr>
      <w:r w:rsidRPr="00AC02B8">
        <w:rPr>
          <w:rFonts w:eastAsia="TimesNewRoman"/>
          <w:b/>
        </w:rPr>
        <w:t>Uwaga:</w:t>
      </w:r>
      <w:r>
        <w:rPr>
          <w:rFonts w:eastAsia="TimesNewRoman"/>
        </w:rPr>
        <w:t xml:space="preserve"> W celu zapewnienia odpowiedniego poziomu kon</w:t>
      </w:r>
      <w:r w:rsidR="00BF1F5B">
        <w:rPr>
          <w:rFonts w:eastAsia="TimesNewRoman"/>
        </w:rPr>
        <w:t xml:space="preserve">kurencji Zamawiający zaznacza, </w:t>
      </w:r>
      <w:r>
        <w:rPr>
          <w:rFonts w:eastAsia="TimesNewRoman"/>
        </w:rPr>
        <w:t>że dowody dot. robót budowlanych wykonanych w  okresie dłuższym niż 5 lat  przed upływem terminu składania ofert – nie zostaną uwzględnione.</w:t>
      </w:r>
    </w:p>
    <w:p w:rsidR="00CA7C2B" w:rsidRPr="00CA7C2B" w:rsidRDefault="00A40046" w:rsidP="00CA7C2B">
      <w:pPr>
        <w:autoSpaceDE w:val="0"/>
        <w:autoSpaceDN w:val="0"/>
        <w:adjustRightInd w:val="0"/>
        <w:ind w:left="2832" w:hanging="702"/>
        <w:jc w:val="both"/>
      </w:pPr>
      <w:r>
        <w:t>b/</w:t>
      </w:r>
      <w:r>
        <w:tab/>
        <w:t>że</w:t>
      </w:r>
      <w:r w:rsidR="00CA7C2B">
        <w:t xml:space="preserve"> </w:t>
      </w:r>
      <w:r w:rsidR="00CA7C2B" w:rsidRPr="00CA7C2B">
        <w:t xml:space="preserve">dysponuje co najmniej </w:t>
      </w:r>
      <w:r w:rsidR="00CA7C2B" w:rsidRPr="00CA7C2B">
        <w:rPr>
          <w:b/>
          <w:bCs/>
        </w:rPr>
        <w:t>jedną osobą</w:t>
      </w:r>
      <w:r w:rsidR="00CA7C2B" w:rsidRPr="00CA7C2B">
        <w:t xml:space="preserve">, która będzie uczestniczyć w wykonywaniu zamówienia – sprawować  samodzielne funkcje techniczne  w budownictwie do kierowania robotami budowlanymi bez ograniczeń w </w:t>
      </w:r>
      <w:r w:rsidR="00CA7C2B" w:rsidRPr="00CA7C2B">
        <w:rPr>
          <w:b/>
        </w:rPr>
        <w:t xml:space="preserve">specjalności </w:t>
      </w:r>
      <w:r w:rsidR="006A0237">
        <w:rPr>
          <w:b/>
        </w:rPr>
        <w:t>konstrukcyjno-budowlanej</w:t>
      </w:r>
      <w:r w:rsidR="00CA7C2B" w:rsidRPr="00CA7C2B">
        <w:t>.</w:t>
      </w:r>
    </w:p>
    <w:p w:rsidR="00A40046" w:rsidRPr="000870E9" w:rsidRDefault="00A40046" w:rsidP="00B63B1B">
      <w:pPr>
        <w:spacing w:before="100" w:beforeAutospacing="1"/>
        <w:ind w:left="1410" w:hanging="1410"/>
        <w:jc w:val="both"/>
        <w:rPr>
          <w:rFonts w:ascii="Verdana" w:hAnsi="Verdana"/>
          <w:b/>
          <w:bCs/>
          <w:color w:val="000000"/>
        </w:rPr>
      </w:pPr>
      <w:r w:rsidRPr="000870E9">
        <w:rPr>
          <w:b/>
        </w:rPr>
        <w:t>UWAGA:</w:t>
      </w:r>
      <w:r>
        <w:tab/>
      </w:r>
      <w:r w:rsidRPr="00F44C37">
        <w:rPr>
          <w:color w:val="000000"/>
          <w:szCs w:val="22"/>
        </w:rPr>
        <w:t xml:space="preserve">Kierownik </w:t>
      </w:r>
      <w:r w:rsidR="00CA7C2B">
        <w:rPr>
          <w:color w:val="000000"/>
          <w:szCs w:val="22"/>
        </w:rPr>
        <w:t xml:space="preserve">budowy </w:t>
      </w:r>
      <w:r w:rsidRPr="00F44C37">
        <w:rPr>
          <w:color w:val="000000"/>
          <w:szCs w:val="22"/>
        </w:rPr>
        <w:t>powinien posiadać uprawnienia budowlane zgodnie z ustaw</w:t>
      </w:r>
      <w:r>
        <w:rPr>
          <w:color w:val="000000"/>
          <w:szCs w:val="22"/>
        </w:rPr>
        <w:t xml:space="preserve">ą z dnia 07 lipca 1994 r. Prawo </w:t>
      </w:r>
      <w:r w:rsidRPr="00F44C37">
        <w:rPr>
          <w:color w:val="000000"/>
          <w:szCs w:val="22"/>
        </w:rPr>
        <w:t>budowlane oraz rozporządzeniem Ministra Infrastruktury i Rozwoju z dnia 11 września 2014 r. w sprawie samodzielnych funkcji technicznych w budownictwie</w:t>
      </w:r>
      <w:r>
        <w:rPr>
          <w:color w:val="000000"/>
          <w:szCs w:val="22"/>
        </w:rPr>
        <w:t xml:space="preserve"> </w:t>
      </w:r>
      <w:r w:rsidRPr="00F44C37">
        <w:rPr>
          <w:color w:val="000000"/>
          <w:szCs w:val="22"/>
        </w:rPr>
        <w:t xml:space="preserve">lub odpowiadające im ważne uprawnienia budowlane, które zostały wydane na podstawie wcześniej obowiązujących przepisów. </w:t>
      </w:r>
    </w:p>
    <w:p w:rsidR="00A40046" w:rsidRPr="00F44C37" w:rsidRDefault="00A40046" w:rsidP="00A40046">
      <w:pPr>
        <w:spacing w:before="100" w:beforeAutospacing="1"/>
        <w:ind w:left="1410"/>
        <w:jc w:val="both"/>
      </w:pPr>
      <w:r w:rsidRPr="00F44C37">
        <w:rPr>
          <w:color w:val="000000"/>
          <w:szCs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t>
      </w:r>
      <w:r w:rsidRPr="00F44C37">
        <w:rPr>
          <w:color w:val="000000"/>
        </w:rPr>
        <w:t>w państwach członkowskich Unii Europejskiej.</w:t>
      </w:r>
    </w:p>
    <w:p w:rsidR="001309BE" w:rsidRPr="001309BE" w:rsidRDefault="001309BE" w:rsidP="001309BE">
      <w:pPr>
        <w:tabs>
          <w:tab w:val="left" w:pos="851"/>
        </w:tabs>
        <w:suppressAutoHyphens/>
        <w:spacing w:line="360" w:lineRule="auto"/>
        <w:jc w:val="both"/>
        <w:rPr>
          <w:sz w:val="22"/>
          <w:szCs w:val="22"/>
        </w:rPr>
      </w:pPr>
    </w:p>
    <w:p w:rsidR="001309BE" w:rsidRDefault="001309BE" w:rsidP="001309BE">
      <w:pPr>
        <w:suppressAutoHyphens/>
        <w:jc w:val="both"/>
        <w:rPr>
          <w:sz w:val="22"/>
          <w:szCs w:val="22"/>
        </w:rPr>
      </w:pPr>
      <w:r w:rsidRPr="001309BE">
        <w:rPr>
          <w:sz w:val="22"/>
          <w:szCs w:val="22"/>
        </w:rPr>
        <w:t xml:space="preserve">Ocena spełnienia w/w warunków dokonana zostanie w oparciu o dokumenty złożone w ofercie na zasadzie spełnia/nie spełnia. </w:t>
      </w:r>
    </w:p>
    <w:p w:rsidR="003B3202" w:rsidRDefault="003B3202" w:rsidP="003B3202">
      <w:pPr>
        <w:ind w:left="720"/>
        <w:jc w:val="both"/>
        <w:rPr>
          <w:rFonts w:cs="Arial"/>
          <w:b/>
          <w:sz w:val="28"/>
          <w:szCs w:val="28"/>
          <w:u w:val="single"/>
        </w:rPr>
      </w:pPr>
    </w:p>
    <w:p w:rsidR="003B3202" w:rsidRPr="00B63B1B" w:rsidRDefault="00B63B1B" w:rsidP="00B63B1B">
      <w:pPr>
        <w:jc w:val="both"/>
        <w:rPr>
          <w:rFonts w:cs="Arial"/>
          <w:b/>
          <w:sz w:val="24"/>
          <w:szCs w:val="24"/>
          <w:u w:val="single"/>
        </w:rPr>
      </w:pPr>
      <w:r w:rsidRPr="00B63B1B">
        <w:rPr>
          <w:rFonts w:cs="Arial"/>
          <w:b/>
          <w:sz w:val="24"/>
          <w:szCs w:val="24"/>
        </w:rPr>
        <w:t xml:space="preserve">1.4     </w:t>
      </w:r>
      <w:r w:rsidRPr="00B63B1B">
        <w:rPr>
          <w:rFonts w:cs="Arial"/>
          <w:b/>
          <w:sz w:val="24"/>
          <w:szCs w:val="24"/>
          <w:u w:val="single"/>
        </w:rPr>
        <w:t xml:space="preserve"> </w:t>
      </w:r>
      <w:r w:rsidR="003B3202" w:rsidRPr="00B63B1B">
        <w:rPr>
          <w:rFonts w:cs="Arial"/>
          <w:b/>
          <w:sz w:val="24"/>
          <w:szCs w:val="24"/>
          <w:u w:val="single"/>
        </w:rPr>
        <w:t>Z</w:t>
      </w:r>
      <w:r w:rsidR="005148A7">
        <w:rPr>
          <w:rFonts w:cs="Arial"/>
          <w:b/>
          <w:sz w:val="24"/>
          <w:szCs w:val="24"/>
          <w:u w:val="single"/>
        </w:rPr>
        <w:t>amawiający przewiduje wymagania</w:t>
      </w:r>
      <w:r w:rsidR="003B3202" w:rsidRPr="00B63B1B">
        <w:rPr>
          <w:rFonts w:cs="Arial"/>
          <w:b/>
          <w:sz w:val="24"/>
          <w:szCs w:val="24"/>
          <w:u w:val="single"/>
        </w:rPr>
        <w:t xml:space="preserve">, o których mowa w art. 29 ust. 3a </w:t>
      </w:r>
      <w:proofErr w:type="spellStart"/>
      <w:r w:rsidR="003B3202" w:rsidRPr="00B63B1B">
        <w:rPr>
          <w:rFonts w:cs="Arial"/>
          <w:b/>
          <w:sz w:val="24"/>
          <w:szCs w:val="24"/>
          <w:u w:val="single"/>
        </w:rPr>
        <w:t>Pzp</w:t>
      </w:r>
      <w:proofErr w:type="spellEnd"/>
      <w:r w:rsidR="003B3202" w:rsidRPr="00B63B1B">
        <w:rPr>
          <w:rFonts w:cs="Arial"/>
          <w:b/>
          <w:sz w:val="24"/>
          <w:szCs w:val="24"/>
          <w:u w:val="single"/>
        </w:rPr>
        <w:t>.:</w:t>
      </w:r>
    </w:p>
    <w:p w:rsidR="003B3202" w:rsidRPr="00F734B7" w:rsidRDefault="003B3202" w:rsidP="003B3202">
      <w:pPr>
        <w:ind w:left="720"/>
        <w:jc w:val="both"/>
        <w:rPr>
          <w:rFonts w:cs="Arial"/>
          <w:sz w:val="28"/>
          <w:szCs w:val="28"/>
        </w:rPr>
      </w:pPr>
    </w:p>
    <w:p w:rsidR="003B3202" w:rsidRPr="00940443" w:rsidRDefault="003B3202" w:rsidP="00A24B24">
      <w:pPr>
        <w:pStyle w:val="Tekstpodstawowy21"/>
        <w:numPr>
          <w:ilvl w:val="0"/>
          <w:numId w:val="40"/>
        </w:numPr>
        <w:rPr>
          <w:rFonts w:ascii="Times New Roman" w:hAnsi="Times New Roman"/>
          <w:bCs/>
          <w:color w:val="000000"/>
          <w:sz w:val="24"/>
          <w:szCs w:val="24"/>
        </w:rPr>
      </w:pPr>
      <w:r w:rsidRPr="00940443">
        <w:rPr>
          <w:rFonts w:ascii="Times New Roman" w:hAnsi="Times New Roman"/>
          <w:bCs/>
          <w:color w:val="000000"/>
          <w:sz w:val="24"/>
          <w:szCs w:val="24"/>
        </w:rPr>
        <w:t>rodzaj czynności niezbędnych do realizacji zamówienia, których dotyczą wymagania</w:t>
      </w:r>
    </w:p>
    <w:p w:rsidR="003B3202" w:rsidRPr="00940443" w:rsidRDefault="003B3202" w:rsidP="00B63B1B">
      <w:pPr>
        <w:pStyle w:val="Tekstpodstawowy21"/>
        <w:rPr>
          <w:rFonts w:ascii="Times New Roman" w:hAnsi="Times New Roman"/>
          <w:sz w:val="24"/>
          <w:szCs w:val="24"/>
        </w:rPr>
      </w:pPr>
      <w:r w:rsidRPr="00940443">
        <w:rPr>
          <w:rFonts w:ascii="Times New Roman" w:hAnsi="Times New Roman"/>
          <w:bCs/>
          <w:color w:val="000000"/>
          <w:sz w:val="24"/>
          <w:szCs w:val="24"/>
        </w:rPr>
        <w:lastRenderedPageBreak/>
        <w:t xml:space="preserve">zatrudnienia na podstawie umowy o pracę przez wykonawcę lub podwykonawcę osób wykonujących czynności w trakcie realizacji zamówienia:  </w:t>
      </w:r>
    </w:p>
    <w:p w:rsidR="003B3202" w:rsidRPr="00940443" w:rsidRDefault="00940443" w:rsidP="00B63B1B">
      <w:pPr>
        <w:rPr>
          <w:sz w:val="24"/>
          <w:szCs w:val="24"/>
        </w:rPr>
      </w:pPr>
      <w:r w:rsidRPr="00940443">
        <w:rPr>
          <w:sz w:val="24"/>
          <w:szCs w:val="24"/>
        </w:rPr>
        <w:t xml:space="preserve">- </w:t>
      </w:r>
      <w:r w:rsidR="003B3202" w:rsidRPr="00940443">
        <w:rPr>
          <w:sz w:val="24"/>
          <w:szCs w:val="24"/>
        </w:rPr>
        <w:t>czynności nie</w:t>
      </w:r>
      <w:r w:rsidR="002A7E48">
        <w:rPr>
          <w:sz w:val="24"/>
          <w:szCs w:val="24"/>
        </w:rPr>
        <w:t>zbędne do realizacji zamówienia</w:t>
      </w:r>
      <w:r w:rsidR="003B3202" w:rsidRPr="00940443">
        <w:rPr>
          <w:sz w:val="24"/>
          <w:szCs w:val="24"/>
        </w:rPr>
        <w:t>: wykonywanie  pracy fizycznej w zakresie wykonania przedmiotu zamówienia – czynności budowlane jako</w:t>
      </w:r>
    </w:p>
    <w:p w:rsidR="00F81DAF" w:rsidRPr="00940443" w:rsidRDefault="00F81DAF" w:rsidP="00B63B1B">
      <w:pPr>
        <w:rPr>
          <w:sz w:val="24"/>
          <w:szCs w:val="24"/>
        </w:rPr>
      </w:pPr>
      <w:r w:rsidRPr="00940443">
        <w:rPr>
          <w:sz w:val="24"/>
          <w:szCs w:val="24"/>
        </w:rPr>
        <w:tab/>
      </w:r>
      <w:r w:rsidRPr="00940443">
        <w:rPr>
          <w:sz w:val="24"/>
          <w:szCs w:val="24"/>
        </w:rPr>
        <w:tab/>
        <w:t>- pracownik fizyczny,</w:t>
      </w:r>
    </w:p>
    <w:p w:rsidR="003B3202" w:rsidRPr="00940443" w:rsidRDefault="003B3202" w:rsidP="00B63B1B">
      <w:pPr>
        <w:ind w:left="1416"/>
        <w:rPr>
          <w:sz w:val="24"/>
          <w:szCs w:val="24"/>
        </w:rPr>
      </w:pPr>
      <w:r w:rsidRPr="00940443">
        <w:rPr>
          <w:sz w:val="24"/>
          <w:szCs w:val="24"/>
        </w:rPr>
        <w:t xml:space="preserve">- robotnik </w:t>
      </w:r>
      <w:r w:rsidR="006A0237">
        <w:rPr>
          <w:sz w:val="24"/>
          <w:szCs w:val="24"/>
        </w:rPr>
        <w:t>budowlany</w:t>
      </w:r>
      <w:r w:rsidRPr="00940443">
        <w:rPr>
          <w:sz w:val="24"/>
          <w:szCs w:val="24"/>
        </w:rPr>
        <w:t xml:space="preserve">, </w:t>
      </w:r>
    </w:p>
    <w:p w:rsidR="003B3202" w:rsidRPr="00940443" w:rsidRDefault="003B3202" w:rsidP="00B63B1B">
      <w:pPr>
        <w:pStyle w:val="Tekstpodstawowy21"/>
        <w:ind w:left="227"/>
        <w:rPr>
          <w:rFonts w:ascii="Times New Roman" w:hAnsi="Times New Roman"/>
          <w:bCs/>
          <w:color w:val="000000"/>
          <w:sz w:val="24"/>
          <w:szCs w:val="24"/>
        </w:rPr>
      </w:pPr>
      <w:r w:rsidRPr="00940443">
        <w:rPr>
          <w:rFonts w:ascii="Times New Roman" w:hAnsi="Times New Roman"/>
          <w:bCs/>
          <w:color w:val="000000"/>
          <w:sz w:val="24"/>
          <w:szCs w:val="24"/>
        </w:rPr>
        <w:t xml:space="preserve">2  </w:t>
      </w:r>
      <w:r w:rsidRPr="00940443">
        <w:rPr>
          <w:rFonts w:ascii="Times New Roman" w:hAnsi="Times New Roman"/>
          <w:bCs/>
          <w:color w:val="000000"/>
          <w:sz w:val="24"/>
          <w:szCs w:val="24"/>
        </w:rPr>
        <w:tab/>
        <w:t>sposób dokumentowania zatrudnienia osób oraz za</w:t>
      </w:r>
      <w:r w:rsidR="00BF1F5B" w:rsidRPr="00940443">
        <w:rPr>
          <w:rFonts w:ascii="Times New Roman" w:hAnsi="Times New Roman"/>
          <w:bCs/>
          <w:color w:val="000000"/>
          <w:sz w:val="24"/>
          <w:szCs w:val="24"/>
        </w:rPr>
        <w:t xml:space="preserve">mawiającego w zakresie kontroli </w:t>
      </w:r>
      <w:r w:rsidRPr="00940443">
        <w:rPr>
          <w:rFonts w:ascii="Times New Roman" w:hAnsi="Times New Roman"/>
          <w:bCs/>
          <w:color w:val="000000"/>
          <w:sz w:val="24"/>
          <w:szCs w:val="24"/>
        </w:rPr>
        <w:t xml:space="preserve">spełniania przez wykonawcę wymagań, o których mowa w art. 29 ust. 3a, oraz sankcji z tytułu niespełnienia tych wymagań: </w:t>
      </w:r>
    </w:p>
    <w:p w:rsidR="003B3202" w:rsidRPr="00940443" w:rsidRDefault="003B3202" w:rsidP="00B63B1B">
      <w:pPr>
        <w:pStyle w:val="Tekstpodstawowy21"/>
        <w:ind w:left="1416"/>
        <w:rPr>
          <w:rFonts w:ascii="Times New Roman" w:hAnsi="Times New Roman"/>
          <w:bCs/>
          <w:color w:val="000000"/>
          <w:sz w:val="24"/>
          <w:szCs w:val="24"/>
        </w:rPr>
      </w:pPr>
    </w:p>
    <w:p w:rsidR="00554CBA" w:rsidRPr="00554CBA" w:rsidRDefault="00554CBA" w:rsidP="00A24B24">
      <w:pPr>
        <w:pStyle w:val="Default"/>
        <w:numPr>
          <w:ilvl w:val="1"/>
          <w:numId w:val="40"/>
        </w:numPr>
        <w:ind w:left="360"/>
        <w:jc w:val="both"/>
        <w:rPr>
          <w:b/>
        </w:rPr>
      </w:pPr>
      <w:r w:rsidRPr="00554CBA">
        <w:rPr>
          <w:b/>
        </w:rPr>
        <w:t>Czynności kontrolne</w:t>
      </w:r>
    </w:p>
    <w:p w:rsidR="003B3202" w:rsidRPr="00940443" w:rsidRDefault="003B3202" w:rsidP="00554CBA">
      <w:pPr>
        <w:pStyle w:val="Default"/>
        <w:ind w:left="587"/>
        <w:jc w:val="both"/>
      </w:pPr>
      <w:r w:rsidRPr="00940443">
        <w:t>Zatrudnienie, o którym mowa powyżej powinno trwać przez cały okres realizacji zamówienia.</w:t>
      </w:r>
    </w:p>
    <w:p w:rsidR="003B3202" w:rsidRPr="00940443" w:rsidRDefault="003B3202" w:rsidP="00B63B1B">
      <w:pPr>
        <w:pStyle w:val="Akapitzlist"/>
        <w:spacing w:before="120" w:after="0" w:line="240" w:lineRule="auto"/>
        <w:ind w:left="1776"/>
        <w:jc w:val="both"/>
        <w:rPr>
          <w:rFonts w:ascii="Times New Roman" w:hAnsi="Times New Roman"/>
          <w:sz w:val="24"/>
          <w:szCs w:val="24"/>
        </w:rPr>
      </w:pPr>
      <w:r w:rsidRPr="00940443">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w:t>
      </w:r>
      <w:r w:rsidRPr="00940443">
        <w:rPr>
          <w:rFonts w:ascii="Times New Roman" w:hAnsi="Times New Roman"/>
          <w:b/>
          <w:sz w:val="24"/>
          <w:szCs w:val="24"/>
        </w:rPr>
        <w:t xml:space="preserve"> </w:t>
      </w:r>
      <w:r w:rsidRPr="00940443">
        <w:rPr>
          <w:rFonts w:ascii="Times New Roman" w:hAnsi="Times New Roman"/>
          <w:sz w:val="24"/>
          <w:szCs w:val="24"/>
        </w:rPr>
        <w:t xml:space="preserve">Zamawiający uprawniony jest w szczególności do: </w:t>
      </w:r>
    </w:p>
    <w:p w:rsidR="003B3202" w:rsidRPr="00940443" w:rsidRDefault="003B3202" w:rsidP="00A24B24">
      <w:pPr>
        <w:pStyle w:val="Akapitzlist"/>
        <w:numPr>
          <w:ilvl w:val="0"/>
          <w:numId w:val="39"/>
        </w:numPr>
        <w:spacing w:before="120" w:after="0" w:line="240" w:lineRule="auto"/>
        <w:ind w:left="1776"/>
        <w:jc w:val="both"/>
        <w:rPr>
          <w:rFonts w:ascii="Times New Roman" w:hAnsi="Times New Roman"/>
          <w:sz w:val="24"/>
          <w:szCs w:val="24"/>
        </w:rPr>
      </w:pPr>
      <w:r w:rsidRPr="00940443">
        <w:rPr>
          <w:rFonts w:ascii="Times New Roman" w:hAnsi="Times New Roman"/>
          <w:sz w:val="24"/>
          <w:szCs w:val="24"/>
        </w:rPr>
        <w:t>żądania oświadczeń i dokumentów w zakresie potwierdzenia spełniania ww. wymogów i dokonywania ich oceny,</w:t>
      </w:r>
    </w:p>
    <w:p w:rsidR="003B3202" w:rsidRPr="00940443" w:rsidRDefault="003B3202" w:rsidP="00A24B24">
      <w:pPr>
        <w:pStyle w:val="Akapitzlist"/>
        <w:numPr>
          <w:ilvl w:val="0"/>
          <w:numId w:val="39"/>
        </w:numPr>
        <w:spacing w:before="120" w:after="0" w:line="240" w:lineRule="auto"/>
        <w:ind w:left="1776"/>
        <w:jc w:val="both"/>
        <w:rPr>
          <w:rFonts w:ascii="Times New Roman" w:hAnsi="Times New Roman"/>
          <w:sz w:val="24"/>
          <w:szCs w:val="24"/>
        </w:rPr>
      </w:pPr>
      <w:r w:rsidRPr="00940443">
        <w:rPr>
          <w:rFonts w:ascii="Times New Roman" w:hAnsi="Times New Roman"/>
          <w:sz w:val="24"/>
          <w:szCs w:val="24"/>
        </w:rPr>
        <w:t>żądania wyjaśnień w przypadku wątpliwości w zakresie potwierdzenia spełniania ww. wymogów,</w:t>
      </w:r>
    </w:p>
    <w:p w:rsidR="003B3202" w:rsidRPr="00940443" w:rsidRDefault="003B3202" w:rsidP="00A24B24">
      <w:pPr>
        <w:pStyle w:val="Akapitzlist"/>
        <w:numPr>
          <w:ilvl w:val="0"/>
          <w:numId w:val="39"/>
        </w:numPr>
        <w:spacing w:before="120" w:after="0" w:line="240" w:lineRule="auto"/>
        <w:ind w:left="1776"/>
        <w:jc w:val="both"/>
        <w:rPr>
          <w:rFonts w:ascii="Times New Roman" w:hAnsi="Times New Roman"/>
          <w:sz w:val="24"/>
          <w:szCs w:val="24"/>
        </w:rPr>
      </w:pPr>
      <w:r w:rsidRPr="00940443">
        <w:rPr>
          <w:rFonts w:ascii="Times New Roman" w:hAnsi="Times New Roman"/>
          <w:sz w:val="24"/>
          <w:szCs w:val="24"/>
        </w:rPr>
        <w:t>przeprowadzania kontroli na miejscu wykonywania świadczenia.</w:t>
      </w:r>
    </w:p>
    <w:p w:rsidR="003B3202" w:rsidRPr="00940443" w:rsidRDefault="003B3202" w:rsidP="003B3202">
      <w:pPr>
        <w:pStyle w:val="Default"/>
        <w:jc w:val="both"/>
        <w:rPr>
          <w:b/>
        </w:rPr>
      </w:pPr>
    </w:p>
    <w:p w:rsidR="003B3202" w:rsidRPr="00940443" w:rsidRDefault="003B3202" w:rsidP="00BF1F5B">
      <w:pPr>
        <w:pStyle w:val="Bezodstpw"/>
        <w:jc w:val="both"/>
        <w:rPr>
          <w:rFonts w:ascii="Times New Roman" w:eastAsia="Arial" w:hAnsi="Times New Roman"/>
          <w:b/>
          <w:color w:val="000000"/>
          <w:sz w:val="24"/>
          <w:szCs w:val="24"/>
        </w:rPr>
      </w:pPr>
      <w:r w:rsidRPr="00940443">
        <w:rPr>
          <w:rFonts w:ascii="Times New Roman" w:eastAsia="Arial" w:hAnsi="Times New Roman"/>
          <w:b/>
          <w:color w:val="000000"/>
          <w:sz w:val="24"/>
          <w:szCs w:val="24"/>
        </w:rPr>
        <w:t>Wykonawca zobowiązuje się, że pracownicy wykonujący czynności w zakresie jak wyżej będą zatrudnieni na umowę  o pracę w rozumieniu przepisów ustawy z dnia 26</w:t>
      </w:r>
      <w:r w:rsidR="00407EB0">
        <w:rPr>
          <w:rFonts w:ascii="Times New Roman" w:eastAsia="Arial" w:hAnsi="Times New Roman"/>
          <w:b/>
          <w:color w:val="000000"/>
          <w:sz w:val="24"/>
          <w:szCs w:val="24"/>
        </w:rPr>
        <w:t xml:space="preserve"> </w:t>
      </w:r>
      <w:r w:rsidRPr="00940443">
        <w:rPr>
          <w:rFonts w:ascii="Times New Roman" w:eastAsia="Arial" w:hAnsi="Times New Roman"/>
          <w:b/>
          <w:color w:val="000000"/>
          <w:sz w:val="24"/>
          <w:szCs w:val="24"/>
        </w:rPr>
        <w:t xml:space="preserve">czerwca 1974 r. – Kodeks pracy </w:t>
      </w:r>
    </w:p>
    <w:p w:rsidR="003B3202" w:rsidRPr="00940443" w:rsidRDefault="003B3202" w:rsidP="00BF1F5B">
      <w:pPr>
        <w:pStyle w:val="Default"/>
        <w:jc w:val="both"/>
        <w:rPr>
          <w:b/>
          <w:bCs/>
        </w:rPr>
      </w:pPr>
      <w:r w:rsidRPr="00940443">
        <w:rPr>
          <w:b/>
          <w:bCs/>
        </w:rPr>
        <w:t xml:space="preserve">Każdorazowo na żądanie Zamawiającego, w terminie wskazanym przez Zamawiającego,  nie krótszym niż 14 dni roboczych, wykonawca zobowiązuje się przedłożyć oświadczenie  o zatrudnieniu na umowę o pracę zawartych przez Wykonawcę lub Podwykonawcę  z pracownikami wykonującymi ww. czynności.  </w:t>
      </w:r>
    </w:p>
    <w:p w:rsidR="003B3202" w:rsidRPr="00940443" w:rsidRDefault="003B3202" w:rsidP="003B3202">
      <w:pPr>
        <w:pStyle w:val="Default"/>
        <w:ind w:left="1416"/>
        <w:jc w:val="both"/>
        <w:rPr>
          <w:b/>
          <w:bCs/>
        </w:rPr>
      </w:pPr>
    </w:p>
    <w:p w:rsidR="003B3202" w:rsidRPr="00940443" w:rsidRDefault="003B3202" w:rsidP="00BF1F5B">
      <w:pPr>
        <w:pStyle w:val="Default"/>
        <w:jc w:val="both"/>
      </w:pPr>
      <w:r w:rsidRPr="00940443">
        <w:rPr>
          <w:b/>
        </w:rPr>
        <w:t xml:space="preserve">Oświadczenie wykonawcy lub podwykonawcy </w:t>
      </w:r>
      <w:r w:rsidRPr="00940443">
        <w:t>o zatrudnieniu na podstawie umowy o pracę osób wykonujących czynności, których dotyczy wezwanie zamawiającego.</w:t>
      </w:r>
      <w:r w:rsidRPr="00940443">
        <w:rPr>
          <w:b/>
        </w:rPr>
        <w:t xml:space="preserve"> </w:t>
      </w:r>
      <w:r w:rsidRPr="0094044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B3202" w:rsidRPr="00940443" w:rsidRDefault="003B3202" w:rsidP="003B3202">
      <w:pPr>
        <w:pStyle w:val="Default"/>
        <w:ind w:left="1416"/>
        <w:jc w:val="both"/>
        <w:rPr>
          <w:b/>
          <w:bCs/>
        </w:rPr>
      </w:pPr>
    </w:p>
    <w:p w:rsidR="003B3202" w:rsidRPr="00940443" w:rsidRDefault="003B3202" w:rsidP="00BF1F5B">
      <w:pPr>
        <w:pStyle w:val="Default"/>
        <w:jc w:val="both"/>
        <w:rPr>
          <w:bCs/>
        </w:rPr>
      </w:pPr>
      <w:r w:rsidRPr="00940443">
        <w:rPr>
          <w:b/>
          <w:bCs/>
        </w:rPr>
        <w:t xml:space="preserve">Kopia umowy/ umów o pracę osób wykonujących w trakcie realizacji zamówienia czynności, których dotyczy ww. oświadczenie wykonawcy lub podwykonawcy ( wraz z dokumentem regulującym zakres obowiązków, jeżeli został sporządzony ) - </w:t>
      </w:r>
      <w:r w:rsidRPr="00940443">
        <w:rPr>
          <w:bCs/>
        </w:rPr>
        <w:t>poświadczona za zgodność z oryginałem</w:t>
      </w:r>
      <w:r w:rsidRPr="00940443">
        <w:rPr>
          <w:b/>
          <w:bCs/>
        </w:rPr>
        <w:t xml:space="preserve"> </w:t>
      </w:r>
      <w:r w:rsidRPr="00940443">
        <w:rPr>
          <w:bCs/>
        </w:rPr>
        <w:t>odpowiednio</w:t>
      </w:r>
      <w:r w:rsidRPr="00940443">
        <w:rPr>
          <w:b/>
          <w:bCs/>
        </w:rPr>
        <w:t xml:space="preserve">  przez wykonawcę lub podwykonawcę. </w:t>
      </w:r>
      <w:r w:rsidRPr="00940443">
        <w:rPr>
          <w:bCs/>
        </w:rPr>
        <w:t>Kopia umowy / umów powinna zostać zanonimizowana w sposób zapewniający ochronę danych osobowych</w:t>
      </w:r>
      <w:r w:rsidRPr="00940443">
        <w:rPr>
          <w:b/>
          <w:bCs/>
        </w:rPr>
        <w:t xml:space="preserve"> pracowników, zgodnie  z przepisami ustawy z dnia 29 sierpnia 1997 r. o ochronie danych osobowych ( </w:t>
      </w:r>
      <w:r w:rsidRPr="00940443">
        <w:rPr>
          <w:bCs/>
        </w:rPr>
        <w:t xml:space="preserve">tj.  w szczególności bez adresów, nr PESEL pracowników. Wyliczenie to ma charakter przykładowy. Umowa o pracę może zawierać również inne dane, które podlegają </w:t>
      </w:r>
      <w:proofErr w:type="spellStart"/>
      <w:r w:rsidRPr="00940443">
        <w:rPr>
          <w:bCs/>
        </w:rPr>
        <w:t>anonimizacji</w:t>
      </w:r>
      <w:proofErr w:type="spellEnd"/>
      <w:r w:rsidRPr="00940443">
        <w:rPr>
          <w:bCs/>
        </w:rPr>
        <w:t xml:space="preserve">. Każda umowa powinna zostać przeanalizowana przez składającego pod kątem przepisów ustawy z dnia 29 sierpnia 1997 r. o ochronie danych osobowych; zakres </w:t>
      </w:r>
      <w:proofErr w:type="spellStart"/>
      <w:r w:rsidRPr="00940443">
        <w:rPr>
          <w:bCs/>
        </w:rPr>
        <w:t>anonimizacji</w:t>
      </w:r>
      <w:proofErr w:type="spellEnd"/>
      <w:r w:rsidRPr="00940443">
        <w:rPr>
          <w:bCs/>
        </w:rPr>
        <w:t xml:space="preserve"> umowy musi być zgodny z przepisami ww. ustawy ). Imię i </w:t>
      </w:r>
      <w:r w:rsidRPr="00940443">
        <w:rPr>
          <w:bCs/>
        </w:rPr>
        <w:lastRenderedPageBreak/>
        <w:t xml:space="preserve">nazwisko pracownika nie podlega </w:t>
      </w:r>
      <w:proofErr w:type="spellStart"/>
      <w:r w:rsidRPr="00940443">
        <w:rPr>
          <w:bCs/>
        </w:rPr>
        <w:t>anonimizacji</w:t>
      </w:r>
      <w:proofErr w:type="spellEnd"/>
      <w:r w:rsidRPr="00940443">
        <w:rPr>
          <w:bCs/>
        </w:rPr>
        <w:t xml:space="preserve">. Informacje takie jak: data zawarcia umowy, rodzaj umowy o pracę i wymiar etatu powinny być możliwe do zidentyfikowania. </w:t>
      </w:r>
    </w:p>
    <w:p w:rsidR="003B3202" w:rsidRPr="00940443" w:rsidRDefault="003B3202" w:rsidP="00BF1F5B">
      <w:pPr>
        <w:pStyle w:val="Default"/>
        <w:jc w:val="both"/>
        <w:rPr>
          <w:bCs/>
        </w:rPr>
      </w:pPr>
    </w:p>
    <w:p w:rsidR="003B3202" w:rsidRPr="00940443" w:rsidRDefault="003B3202" w:rsidP="00BF1F5B">
      <w:pPr>
        <w:pStyle w:val="Default"/>
        <w:jc w:val="both"/>
        <w:rPr>
          <w:bCs/>
        </w:rPr>
      </w:pPr>
      <w:r w:rsidRPr="00940443">
        <w:rPr>
          <w:b/>
          <w:bCs/>
        </w:rPr>
        <w:t xml:space="preserve">Zaświadczenie właściwego oddziału ZUS – </w:t>
      </w:r>
      <w:r w:rsidRPr="00940443">
        <w:rPr>
          <w:bCs/>
        </w:rPr>
        <w:t>potwierdzające opłacanie przez wykonawcę lub podwykonawcę składek na ubezpieczenia społeczne i zdrowotne z tytułu zatrudnienia na podstawie umów o pracę za ostatni okres rozliczeniowy;</w:t>
      </w:r>
    </w:p>
    <w:p w:rsidR="003B3202" w:rsidRPr="00940443" w:rsidRDefault="003B3202" w:rsidP="003B3202">
      <w:pPr>
        <w:pStyle w:val="Default"/>
        <w:ind w:left="1416"/>
        <w:jc w:val="both"/>
        <w:rPr>
          <w:b/>
          <w:bCs/>
        </w:rPr>
      </w:pPr>
    </w:p>
    <w:p w:rsidR="003B3202" w:rsidRPr="00940443" w:rsidRDefault="003B3202" w:rsidP="00BF1F5B">
      <w:pPr>
        <w:pStyle w:val="Default"/>
        <w:jc w:val="both"/>
        <w:rPr>
          <w:bCs/>
        </w:rPr>
      </w:pPr>
      <w:r w:rsidRPr="00940443">
        <w:rPr>
          <w:b/>
          <w:bCs/>
        </w:rPr>
        <w:t>Kopia dowodu potwierdzającego zgłoszenie pracownika przez pracodawcę  do ubezpieczeń</w:t>
      </w:r>
      <w:r w:rsidRPr="00940443">
        <w:rPr>
          <w:bCs/>
        </w:rPr>
        <w:t xml:space="preserve"> – poświadczona za zgodność z oryginałem odpowiednio przez wykonawcę lub podwykonawcę, zanonimizowana w sposób zapewniający ochronę danych osobowych pracowników, zgodnie   z przepisami ustawy z dnia 29 sierpnia 1997 r. o ochronie danych osobowych. Imię i nazwisko pracownika nie podlega </w:t>
      </w:r>
      <w:proofErr w:type="spellStart"/>
      <w:r w:rsidRPr="00940443">
        <w:rPr>
          <w:bCs/>
        </w:rPr>
        <w:t>anonimizacji</w:t>
      </w:r>
      <w:proofErr w:type="spellEnd"/>
      <w:r w:rsidRPr="00940443">
        <w:rPr>
          <w:bCs/>
        </w:rPr>
        <w:t>.</w:t>
      </w:r>
    </w:p>
    <w:p w:rsidR="003B3202" w:rsidRPr="00634F3D" w:rsidRDefault="003B3202" w:rsidP="00BF1F5B">
      <w:pPr>
        <w:spacing w:before="120"/>
        <w:jc w:val="both"/>
        <w:rPr>
          <w:sz w:val="24"/>
          <w:szCs w:val="24"/>
        </w:rPr>
      </w:pPr>
      <w:r w:rsidRPr="00634F3D">
        <w:rPr>
          <w:sz w:val="24"/>
          <w:szCs w:val="24"/>
        </w:rPr>
        <w:t xml:space="preserve">Z tytułu niespełnienia przez </w:t>
      </w:r>
      <w:r w:rsidRPr="00634F3D">
        <w:rPr>
          <w:color w:val="000000"/>
          <w:sz w:val="24"/>
          <w:szCs w:val="24"/>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634F3D">
        <w:rPr>
          <w:sz w:val="24"/>
          <w:szCs w:val="24"/>
        </w:rPr>
        <w:t xml:space="preserve">przez </w:t>
      </w:r>
      <w:r w:rsidRPr="00634F3D">
        <w:rPr>
          <w:color w:val="000000"/>
          <w:sz w:val="24"/>
          <w:szCs w:val="24"/>
        </w:rPr>
        <w:t xml:space="preserve">wykonawcę lub podwykonawcę wymogu zatrudnienia na podstawie umowy o pracę traktowane będzie jako </w:t>
      </w:r>
      <w:r w:rsidRPr="00634F3D">
        <w:rPr>
          <w:sz w:val="24"/>
          <w:szCs w:val="24"/>
        </w:rPr>
        <w:t xml:space="preserve">niespełnienie przez </w:t>
      </w:r>
      <w:r w:rsidRPr="00634F3D">
        <w:rPr>
          <w:color w:val="000000"/>
          <w:sz w:val="24"/>
          <w:szCs w:val="24"/>
        </w:rPr>
        <w:t xml:space="preserve">wykonawcę lub podwykonawcę wymogu zatrudnienia na podstawie umowy o pracę osób wykonujących wskazane w punkcie 1 czynności. </w:t>
      </w:r>
    </w:p>
    <w:p w:rsidR="003B3202" w:rsidRPr="00634F3D" w:rsidRDefault="003B3202" w:rsidP="003B3202">
      <w:pPr>
        <w:pStyle w:val="Default"/>
        <w:ind w:left="1416"/>
        <w:jc w:val="both"/>
        <w:rPr>
          <w:bCs/>
        </w:rPr>
      </w:pPr>
    </w:p>
    <w:p w:rsidR="003B3202" w:rsidRPr="00634F3D" w:rsidRDefault="003B3202" w:rsidP="00BF1F5B">
      <w:pPr>
        <w:pStyle w:val="Default"/>
        <w:jc w:val="both"/>
        <w:rPr>
          <w:bCs/>
        </w:rPr>
      </w:pPr>
      <w:r w:rsidRPr="00634F3D">
        <w:rPr>
          <w:bCs/>
        </w:rPr>
        <w:t>W przypadku rozwiązania stosunku pracy przed zakończeniem okresu realizacji zamówienia, Wykonawca lub Podwykonawca zobowiązuje się do niezwłocznego zatrudnienia na to miejsce innej osoby.</w:t>
      </w:r>
    </w:p>
    <w:p w:rsidR="003B3202" w:rsidRPr="00634F3D" w:rsidRDefault="003B3202" w:rsidP="00BF1F5B">
      <w:pPr>
        <w:pBdr>
          <w:bottom w:val="single" w:sz="6" w:space="1" w:color="auto"/>
        </w:pBdr>
        <w:spacing w:before="120"/>
        <w:jc w:val="both"/>
        <w:rPr>
          <w:sz w:val="24"/>
          <w:szCs w:val="24"/>
        </w:rPr>
      </w:pPr>
      <w:r w:rsidRPr="00634F3D">
        <w:rPr>
          <w:color w:val="000000"/>
          <w:sz w:val="24"/>
          <w:szCs w:val="24"/>
        </w:rPr>
        <w:t>W przypadku uzasadnionych wątpliwości co do przestrzegania prawa pracy przez wykonawcę lub podwykonawcę, zamawiający może zwrócić się o przeprowadzenie kontroli przez Państwową</w:t>
      </w:r>
      <w:r w:rsidRPr="00634F3D">
        <w:rPr>
          <w:sz w:val="24"/>
          <w:szCs w:val="24"/>
        </w:rPr>
        <w:t xml:space="preserve"> Inspekcję Pracy.</w:t>
      </w:r>
    </w:p>
    <w:p w:rsidR="003B3202" w:rsidRPr="001309BE" w:rsidRDefault="003B3202" w:rsidP="001309BE">
      <w:pPr>
        <w:suppressAutoHyphens/>
        <w:jc w:val="both"/>
        <w:rPr>
          <w:sz w:val="22"/>
          <w:szCs w:val="22"/>
        </w:rPr>
      </w:pPr>
    </w:p>
    <w:p w:rsidR="001309BE" w:rsidRPr="001309BE" w:rsidRDefault="001309BE" w:rsidP="001309BE">
      <w:pPr>
        <w:jc w:val="both"/>
        <w:rPr>
          <w:b/>
          <w:sz w:val="22"/>
          <w:szCs w:val="22"/>
        </w:rPr>
      </w:pPr>
      <w:r w:rsidRPr="001309BE">
        <w:rPr>
          <w:b/>
          <w:bCs/>
          <w:sz w:val="22"/>
          <w:szCs w:val="22"/>
        </w:rPr>
        <w:t>1.6</w:t>
      </w:r>
      <w:r w:rsidRPr="001309BE">
        <w:rPr>
          <w:b/>
          <w:sz w:val="22"/>
          <w:szCs w:val="22"/>
        </w:rPr>
        <w:t xml:space="preserve">  Podstawy wykluczenia, o których mowa w art.  24 ust. 5 ustawy </w:t>
      </w:r>
      <w:proofErr w:type="spellStart"/>
      <w:r w:rsidRPr="001309BE">
        <w:rPr>
          <w:b/>
          <w:sz w:val="22"/>
          <w:szCs w:val="22"/>
        </w:rPr>
        <w:t>Pzp</w:t>
      </w:r>
      <w:proofErr w:type="spellEnd"/>
    </w:p>
    <w:p w:rsidR="001309BE" w:rsidRPr="001309BE" w:rsidRDefault="001309BE" w:rsidP="00634F3D">
      <w:pPr>
        <w:rPr>
          <w:sz w:val="22"/>
          <w:szCs w:val="22"/>
        </w:rPr>
      </w:pPr>
      <w:r w:rsidRPr="001309BE">
        <w:rPr>
          <w:sz w:val="22"/>
          <w:szCs w:val="22"/>
        </w:rPr>
        <w:t>Zamawiający wykluczy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6B24F1">
        <w:rPr>
          <w:sz w:val="22"/>
          <w:szCs w:val="22"/>
        </w:rPr>
        <w:t xml:space="preserve">tj. </w:t>
      </w:r>
      <w:r w:rsidRPr="001309BE">
        <w:rPr>
          <w:sz w:val="22"/>
          <w:szCs w:val="22"/>
        </w:rPr>
        <w:t>Dz. U. z 201</w:t>
      </w:r>
      <w:r w:rsidR="006B24F1">
        <w:rPr>
          <w:sz w:val="22"/>
          <w:szCs w:val="22"/>
        </w:rPr>
        <w:t>9</w:t>
      </w:r>
      <w:r w:rsidRPr="001309BE">
        <w:rPr>
          <w:sz w:val="22"/>
          <w:szCs w:val="22"/>
        </w:rPr>
        <w:t xml:space="preserve"> r. poz. </w:t>
      </w:r>
      <w:r w:rsidR="006B24F1">
        <w:rPr>
          <w:sz w:val="22"/>
          <w:szCs w:val="22"/>
        </w:rPr>
        <w:t>243 ze zm.</w:t>
      </w:r>
      <w:r w:rsidRPr="001309BE">
        <w:rPr>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6B24F1">
        <w:rPr>
          <w:sz w:val="22"/>
          <w:szCs w:val="22"/>
        </w:rPr>
        <w:t xml:space="preserve">tj. </w:t>
      </w:r>
      <w:r w:rsidRPr="001309BE">
        <w:rPr>
          <w:sz w:val="22"/>
          <w:szCs w:val="22"/>
        </w:rPr>
        <w:t>Dz. U. z 201</w:t>
      </w:r>
      <w:r w:rsidR="006B24F1">
        <w:rPr>
          <w:sz w:val="22"/>
          <w:szCs w:val="22"/>
        </w:rPr>
        <w:t>7</w:t>
      </w:r>
      <w:r w:rsidRPr="001309BE">
        <w:rPr>
          <w:sz w:val="22"/>
          <w:szCs w:val="22"/>
        </w:rPr>
        <w:t xml:space="preserve"> r. poz. </w:t>
      </w:r>
      <w:r w:rsidR="006B24F1">
        <w:rPr>
          <w:sz w:val="22"/>
          <w:szCs w:val="22"/>
        </w:rPr>
        <w:t>2344 ze zm.</w:t>
      </w:r>
      <w:r w:rsidRPr="001309BE">
        <w:rPr>
          <w:sz w:val="22"/>
          <w:szCs w:val="22"/>
        </w:rPr>
        <w:t xml:space="preserve">) – </w:t>
      </w:r>
      <w:r w:rsidRPr="001309BE">
        <w:rPr>
          <w:sz w:val="22"/>
          <w:szCs w:val="22"/>
          <w:u w:val="single"/>
        </w:rPr>
        <w:t xml:space="preserve">art. 24 ust. 5 pkt 1 ustawy </w:t>
      </w:r>
      <w:proofErr w:type="spellStart"/>
      <w:r w:rsidRPr="001309BE">
        <w:rPr>
          <w:sz w:val="22"/>
          <w:szCs w:val="22"/>
          <w:u w:val="single"/>
        </w:rPr>
        <w:t>Pzp</w:t>
      </w:r>
      <w:proofErr w:type="spellEnd"/>
      <w:r w:rsidRPr="001309BE">
        <w:rPr>
          <w:sz w:val="22"/>
          <w:szCs w:val="22"/>
        </w:rPr>
        <w:t>;</w:t>
      </w:r>
    </w:p>
    <w:p w:rsidR="001309BE" w:rsidRPr="001309BE" w:rsidRDefault="001309BE" w:rsidP="001309BE">
      <w:pPr>
        <w:suppressAutoHyphens/>
        <w:jc w:val="both"/>
        <w:rPr>
          <w:b/>
          <w:sz w:val="22"/>
          <w:szCs w:val="22"/>
          <w:lang w:eastAsia="ar-SA"/>
        </w:rPr>
      </w:pPr>
      <w:r w:rsidRPr="001309BE">
        <w:rPr>
          <w:b/>
          <w:sz w:val="22"/>
          <w:szCs w:val="22"/>
          <w:lang w:eastAsia="ar-SA"/>
        </w:rPr>
        <w:t>1.7 Wykaz oświadczeń lub dokumentów potwierdzających spełnienie warunków udziału w postępowaniu oraz brak podstaw wykluczenia</w:t>
      </w:r>
    </w:p>
    <w:p w:rsidR="001309BE" w:rsidRPr="001309BE" w:rsidRDefault="001309BE" w:rsidP="001309BE">
      <w:pPr>
        <w:suppressAutoHyphens/>
        <w:ind w:left="426"/>
        <w:jc w:val="both"/>
        <w:rPr>
          <w:b/>
          <w:sz w:val="22"/>
          <w:szCs w:val="22"/>
          <w:lang w:eastAsia="ar-SA"/>
        </w:rPr>
      </w:pPr>
    </w:p>
    <w:p w:rsidR="001309BE" w:rsidRPr="001309BE" w:rsidRDefault="001309BE" w:rsidP="00A24B24">
      <w:pPr>
        <w:pStyle w:val="Akapitzlist"/>
        <w:numPr>
          <w:ilvl w:val="0"/>
          <w:numId w:val="33"/>
        </w:numPr>
        <w:suppressAutoHyphens/>
        <w:spacing w:after="0" w:line="240" w:lineRule="auto"/>
        <w:contextualSpacing w:val="0"/>
        <w:jc w:val="both"/>
        <w:rPr>
          <w:rFonts w:ascii="Times New Roman" w:eastAsia="Times New Roman" w:hAnsi="Times New Roman"/>
          <w:b/>
          <w:vanish/>
          <w:lang w:eastAsia="ar-SA"/>
        </w:rPr>
      </w:pPr>
    </w:p>
    <w:p w:rsidR="001309BE" w:rsidRPr="001309BE" w:rsidRDefault="001309BE" w:rsidP="00A24B24">
      <w:pPr>
        <w:pStyle w:val="Akapitzlist"/>
        <w:numPr>
          <w:ilvl w:val="0"/>
          <w:numId w:val="33"/>
        </w:numPr>
        <w:suppressAutoHyphens/>
        <w:spacing w:after="0" w:line="240" w:lineRule="auto"/>
        <w:contextualSpacing w:val="0"/>
        <w:jc w:val="both"/>
        <w:rPr>
          <w:rFonts w:ascii="Times New Roman" w:eastAsia="Times New Roman" w:hAnsi="Times New Roman"/>
          <w:b/>
          <w:vanish/>
          <w:lang w:eastAsia="ar-SA"/>
        </w:rPr>
      </w:pPr>
    </w:p>
    <w:p w:rsidR="001309BE" w:rsidRPr="001309BE" w:rsidRDefault="001309BE" w:rsidP="001309BE">
      <w:pPr>
        <w:suppressAutoHyphens/>
        <w:ind w:left="426"/>
        <w:jc w:val="both"/>
        <w:rPr>
          <w:b/>
          <w:sz w:val="22"/>
          <w:szCs w:val="22"/>
          <w:lang w:eastAsia="ar-SA"/>
        </w:rPr>
      </w:pPr>
      <w:r w:rsidRPr="001309BE">
        <w:rPr>
          <w:b/>
          <w:sz w:val="22"/>
          <w:szCs w:val="22"/>
          <w:lang w:eastAsia="ar-SA"/>
        </w:rPr>
        <w:t>W celu potwierdzenia, że wykonawca nie podlega wykluczeniu oraz spełnia warunki udziału w postępowaniu należy przedłożyć aktualne na dzień składania ofert:</w:t>
      </w:r>
    </w:p>
    <w:p w:rsidR="001309BE" w:rsidRPr="001309BE" w:rsidRDefault="001309BE" w:rsidP="001309BE">
      <w:pPr>
        <w:suppressAutoHyphens/>
        <w:jc w:val="both"/>
        <w:rPr>
          <w:sz w:val="22"/>
          <w:szCs w:val="22"/>
          <w:lang w:eastAsia="ar-SA"/>
        </w:rPr>
      </w:pPr>
    </w:p>
    <w:p w:rsidR="001309BE" w:rsidRPr="001309BE" w:rsidRDefault="001309BE" w:rsidP="001309BE">
      <w:pPr>
        <w:suppressAutoHyphens/>
        <w:ind w:left="1004"/>
        <w:jc w:val="both"/>
        <w:rPr>
          <w:sz w:val="22"/>
          <w:szCs w:val="22"/>
          <w:lang w:eastAsia="ar-SA"/>
        </w:rPr>
      </w:pPr>
      <w:r w:rsidRPr="001309BE">
        <w:rPr>
          <w:sz w:val="22"/>
          <w:szCs w:val="22"/>
          <w:lang w:eastAsia="ar-SA"/>
        </w:rPr>
        <w:t xml:space="preserve">oświadczenie z art. 25a ust. 1 ustawy </w:t>
      </w:r>
      <w:proofErr w:type="spellStart"/>
      <w:r w:rsidRPr="001309BE">
        <w:rPr>
          <w:sz w:val="22"/>
          <w:szCs w:val="22"/>
          <w:lang w:eastAsia="ar-SA"/>
        </w:rPr>
        <w:t>Pzp</w:t>
      </w:r>
      <w:proofErr w:type="spellEnd"/>
      <w:r w:rsidRPr="001309BE">
        <w:rPr>
          <w:sz w:val="22"/>
          <w:szCs w:val="22"/>
          <w:lang w:eastAsia="ar-SA"/>
        </w:rPr>
        <w:t xml:space="preserve"> –</w:t>
      </w:r>
      <w:r w:rsidR="0099773A">
        <w:rPr>
          <w:sz w:val="22"/>
          <w:szCs w:val="22"/>
          <w:lang w:eastAsia="ar-SA"/>
        </w:rPr>
        <w:t xml:space="preserve"> podstawy wykluczenia (zał. nr 3</w:t>
      </w:r>
      <w:r w:rsidRPr="001309BE">
        <w:rPr>
          <w:sz w:val="22"/>
          <w:szCs w:val="22"/>
          <w:lang w:eastAsia="ar-SA"/>
        </w:rPr>
        <w:t xml:space="preserve"> do SIWZ)</w:t>
      </w:r>
    </w:p>
    <w:p w:rsidR="001309BE" w:rsidRPr="001309BE" w:rsidRDefault="001309BE" w:rsidP="001309BE">
      <w:pPr>
        <w:suppressAutoHyphens/>
        <w:ind w:left="1004"/>
        <w:jc w:val="both"/>
        <w:rPr>
          <w:sz w:val="22"/>
          <w:szCs w:val="22"/>
          <w:lang w:eastAsia="ar-SA"/>
        </w:rPr>
      </w:pPr>
      <w:r w:rsidRPr="001309BE">
        <w:rPr>
          <w:sz w:val="22"/>
          <w:szCs w:val="22"/>
          <w:lang w:eastAsia="ar-SA"/>
        </w:rPr>
        <w:t xml:space="preserve">oświadczenie z art. 25a ust. 1 ustawy </w:t>
      </w:r>
      <w:proofErr w:type="spellStart"/>
      <w:r w:rsidR="0099773A">
        <w:rPr>
          <w:sz w:val="22"/>
          <w:szCs w:val="22"/>
          <w:lang w:eastAsia="ar-SA"/>
        </w:rPr>
        <w:t>Pzp</w:t>
      </w:r>
      <w:proofErr w:type="spellEnd"/>
      <w:r w:rsidR="0099773A">
        <w:rPr>
          <w:sz w:val="22"/>
          <w:szCs w:val="22"/>
          <w:lang w:eastAsia="ar-SA"/>
        </w:rPr>
        <w:t xml:space="preserve"> – warunki udziału (zał. nr 4</w:t>
      </w:r>
      <w:r w:rsidRPr="001309BE">
        <w:rPr>
          <w:sz w:val="22"/>
          <w:szCs w:val="22"/>
          <w:lang w:eastAsia="ar-SA"/>
        </w:rPr>
        <w:t xml:space="preserve"> do SIWZ ). </w:t>
      </w:r>
    </w:p>
    <w:p w:rsidR="001309BE" w:rsidRPr="001309BE" w:rsidRDefault="001309BE" w:rsidP="001309BE">
      <w:pPr>
        <w:suppressAutoHyphens/>
        <w:ind w:left="-9"/>
        <w:jc w:val="both"/>
        <w:rPr>
          <w:b/>
          <w:sz w:val="22"/>
          <w:szCs w:val="22"/>
          <w:lang w:eastAsia="ar-SA"/>
        </w:rPr>
      </w:pPr>
    </w:p>
    <w:p w:rsidR="001309BE" w:rsidRPr="001309BE" w:rsidRDefault="001309BE" w:rsidP="00A24B24">
      <w:pPr>
        <w:numPr>
          <w:ilvl w:val="1"/>
          <w:numId w:val="36"/>
        </w:numPr>
        <w:spacing w:line="276" w:lineRule="auto"/>
        <w:jc w:val="both"/>
        <w:rPr>
          <w:sz w:val="22"/>
          <w:szCs w:val="22"/>
        </w:rPr>
      </w:pPr>
      <w:r w:rsidRPr="001309BE">
        <w:rPr>
          <w:b/>
          <w:bCs/>
          <w:sz w:val="22"/>
          <w:szCs w:val="22"/>
        </w:rPr>
        <w:t xml:space="preserve">W celu potwierdzenia braku podstaw wykluczenia z udziału w postępowaniu Wykonawca </w:t>
      </w:r>
      <w:r w:rsidRPr="001309BE">
        <w:rPr>
          <w:b/>
          <w:bCs/>
          <w:sz w:val="22"/>
          <w:szCs w:val="22"/>
          <w:u w:val="single"/>
        </w:rPr>
        <w:t xml:space="preserve">na wezwanie Zamawiającego </w:t>
      </w:r>
      <w:r w:rsidRPr="001309BE">
        <w:rPr>
          <w:b/>
          <w:bCs/>
          <w:sz w:val="22"/>
          <w:szCs w:val="22"/>
        </w:rPr>
        <w:t xml:space="preserve">złoży w terminie nie krótszym niż 5 dni następujące dokumenty: </w:t>
      </w:r>
    </w:p>
    <w:p w:rsidR="001309BE" w:rsidRPr="001309BE" w:rsidRDefault="001309BE" w:rsidP="001309BE">
      <w:pPr>
        <w:spacing w:line="276" w:lineRule="auto"/>
        <w:ind w:left="720"/>
        <w:jc w:val="both"/>
        <w:rPr>
          <w:sz w:val="22"/>
          <w:szCs w:val="22"/>
        </w:rPr>
      </w:pPr>
      <w:r w:rsidRPr="001309BE">
        <w:rPr>
          <w:sz w:val="22"/>
          <w:szCs w:val="22"/>
        </w:rPr>
        <w:t xml:space="preserve">- odpis z właściwego rejestru lub z centralnej ewidencji i informacji o działalności gospodarczej, jeżeli odrębne przepisy wymagają wpisu do rejestru lub ewidencji, w celu wykazania braku </w:t>
      </w:r>
      <w:r w:rsidRPr="001309BE">
        <w:rPr>
          <w:sz w:val="22"/>
          <w:szCs w:val="22"/>
        </w:rPr>
        <w:lastRenderedPageBreak/>
        <w:t xml:space="preserve">podstaw do wykluczenia w oparciu o art. 24 ust. 5 pkt 1 ustawy </w:t>
      </w:r>
      <w:proofErr w:type="spellStart"/>
      <w:r w:rsidRPr="001309BE">
        <w:rPr>
          <w:sz w:val="22"/>
          <w:szCs w:val="22"/>
          <w:lang w:eastAsia="ar-SA"/>
        </w:rPr>
        <w:t>Pzp</w:t>
      </w:r>
      <w:proofErr w:type="spellEnd"/>
      <w:r w:rsidRPr="001309BE">
        <w:rPr>
          <w:sz w:val="22"/>
          <w:szCs w:val="22"/>
        </w:rPr>
        <w:t xml:space="preserve"> wystawionego nie wcześniej niż 6 miesięcy przed upływem terminu składania ofert.</w:t>
      </w:r>
    </w:p>
    <w:p w:rsidR="001309BE" w:rsidRPr="001309BE" w:rsidRDefault="00634F3D" w:rsidP="001309BE">
      <w:pPr>
        <w:spacing w:line="276" w:lineRule="auto"/>
        <w:ind w:left="720"/>
        <w:jc w:val="both"/>
        <w:rPr>
          <w:sz w:val="22"/>
          <w:szCs w:val="22"/>
        </w:rPr>
      </w:pPr>
      <w:r>
        <w:rPr>
          <w:sz w:val="22"/>
          <w:szCs w:val="22"/>
          <w:u w:val="single"/>
          <w:shd w:val="clear" w:color="auto" w:fill="FFFFFF"/>
        </w:rPr>
        <w:t>J</w:t>
      </w:r>
      <w:r w:rsidR="001309BE" w:rsidRPr="001309BE">
        <w:rPr>
          <w:sz w:val="22"/>
          <w:szCs w:val="22"/>
          <w:u w:val="single"/>
          <w:shd w:val="clear" w:color="auto" w:fill="FFFFFF"/>
        </w:rPr>
        <w:t xml:space="preserve">eżeli Wykonawca ma siedzibę lub miejsce zamieszkania poza terytorium Rzeczypospolitej Polskiej </w:t>
      </w:r>
      <w:r w:rsidR="001309BE" w:rsidRPr="001309BE">
        <w:rPr>
          <w:sz w:val="22"/>
          <w:szCs w:val="22"/>
          <w:shd w:val="clear" w:color="auto" w:fill="FFFFFF"/>
        </w:rPr>
        <w:t>, zamiast dokumentu, o których mowa,  składa:</w:t>
      </w:r>
    </w:p>
    <w:p w:rsidR="001309BE" w:rsidRDefault="001309BE" w:rsidP="00634F3D">
      <w:pPr>
        <w:pStyle w:val="Bezodstpw"/>
        <w:spacing w:line="276" w:lineRule="auto"/>
        <w:ind w:left="1134"/>
        <w:jc w:val="both"/>
        <w:rPr>
          <w:rFonts w:ascii="Times New Roman" w:hAnsi="Times New Roman"/>
          <w:i/>
          <w:shd w:val="clear" w:color="auto" w:fill="FFFFFF"/>
          <w:lang w:eastAsia="pl-PL"/>
        </w:rPr>
      </w:pPr>
      <w:r w:rsidRPr="001309BE">
        <w:rPr>
          <w:rFonts w:ascii="Times New Roman" w:hAnsi="Times New Roman"/>
          <w:lang w:eastAsia="pl-PL"/>
        </w:rPr>
        <w:t xml:space="preserve">- dokument lub dokumenty wystawione w kraju, w którym wykonawca ma siedzibę lub miejsce zamieszkania potwierdzające, że </w:t>
      </w:r>
      <w:r w:rsidRPr="001309BE">
        <w:rPr>
          <w:rFonts w:ascii="Times New Roman" w:hAnsi="Times New Roman"/>
        </w:rPr>
        <w:t xml:space="preserve">nie otwarto jego likwidacji ani nie ogłoszono upadłości. </w:t>
      </w:r>
      <w:r w:rsidRPr="001309BE">
        <w:rPr>
          <w:rFonts w:ascii="Times New Roman" w:hAnsi="Times New Roman"/>
          <w:i/>
          <w:shd w:val="clear" w:color="auto" w:fill="FFFFFF"/>
          <w:lang w:eastAsia="pl-PL"/>
        </w:rPr>
        <w:t>Dokument powinien być wystawiony nie wcześniej niż 6 miesięcy przed upływem terminu składania ofert.</w:t>
      </w:r>
    </w:p>
    <w:p w:rsidR="00634F3D" w:rsidRPr="00634F3D" w:rsidRDefault="00634F3D" w:rsidP="00634F3D">
      <w:pPr>
        <w:pStyle w:val="Bezodstpw"/>
        <w:spacing w:line="276" w:lineRule="auto"/>
        <w:ind w:left="1134"/>
        <w:jc w:val="both"/>
        <w:rPr>
          <w:rFonts w:ascii="Times New Roman" w:hAnsi="Times New Roman"/>
          <w:i/>
        </w:rPr>
      </w:pPr>
    </w:p>
    <w:p w:rsidR="001309BE" w:rsidRPr="001309BE" w:rsidRDefault="00A40046" w:rsidP="001309BE">
      <w:pPr>
        <w:autoSpaceDE w:val="0"/>
        <w:autoSpaceDN w:val="0"/>
        <w:adjustRightInd w:val="0"/>
        <w:spacing w:line="276" w:lineRule="auto"/>
        <w:ind w:left="284" w:hanging="426"/>
        <w:jc w:val="both"/>
        <w:rPr>
          <w:b/>
          <w:bCs/>
          <w:sz w:val="22"/>
          <w:szCs w:val="22"/>
        </w:rPr>
      </w:pPr>
      <w:r>
        <w:rPr>
          <w:b/>
          <w:bCs/>
          <w:sz w:val="22"/>
          <w:szCs w:val="22"/>
        </w:rPr>
        <w:t>1.9</w:t>
      </w:r>
      <w:r w:rsidR="001309BE" w:rsidRPr="001309BE">
        <w:rPr>
          <w:b/>
          <w:bCs/>
          <w:sz w:val="22"/>
          <w:szCs w:val="22"/>
        </w:rPr>
        <w:t xml:space="preserve"> W celu potwierdzenia przez Wykonawcę spełnienia warunków udziału w postępowaniu dotyczących zdolności technicznej lub zawodowej Wykonawca </w:t>
      </w:r>
      <w:r w:rsidR="001309BE" w:rsidRPr="001309BE">
        <w:rPr>
          <w:b/>
          <w:bCs/>
          <w:sz w:val="22"/>
          <w:szCs w:val="22"/>
          <w:u w:val="single"/>
        </w:rPr>
        <w:t>na wezwanie Zamawiającego</w:t>
      </w:r>
      <w:r w:rsidR="001309BE" w:rsidRPr="001309BE">
        <w:rPr>
          <w:b/>
          <w:bCs/>
          <w:sz w:val="22"/>
          <w:szCs w:val="22"/>
        </w:rPr>
        <w:t xml:space="preserve"> złoży w terminie nie krótszym niż 5 dni następujące dokumenty:</w:t>
      </w:r>
    </w:p>
    <w:p w:rsidR="00A40046" w:rsidRDefault="00A40046" w:rsidP="00A40046">
      <w:pPr>
        <w:autoSpaceDE w:val="0"/>
        <w:autoSpaceDN w:val="0"/>
        <w:adjustRightInd w:val="0"/>
        <w:jc w:val="both"/>
        <w:rPr>
          <w:rFonts w:eastAsia="TimesNewRoman"/>
        </w:rPr>
      </w:pPr>
      <w:r>
        <w:rPr>
          <w:b/>
          <w:bCs/>
        </w:rPr>
        <w:t>- wykaz robót budowlanych</w:t>
      </w:r>
      <w:r w:rsidRPr="007143F5">
        <w:rPr>
          <w:b/>
          <w:bCs/>
        </w:rPr>
        <w:t xml:space="preserve"> wykonanych</w:t>
      </w:r>
      <w:r w:rsidRPr="00C764CD">
        <w:rPr>
          <w:color w:val="000000"/>
        </w:rPr>
        <w:t>,</w:t>
      </w:r>
      <w:r>
        <w:rPr>
          <w:color w:val="000000"/>
        </w:rPr>
        <w:t xml:space="preserve"> potwierdzający </w:t>
      </w:r>
      <w:r w:rsidRPr="00C764CD">
        <w:rPr>
          <w:color w:val="000000"/>
        </w:rPr>
        <w:t xml:space="preserve"> </w:t>
      </w:r>
      <w:r>
        <w:t xml:space="preserve">że w okresie ostatnich 5 lat  </w:t>
      </w:r>
      <w:r w:rsidRPr="00C64C5E">
        <w:t>przed upływem terminu składania ofert (a jeżeli okres prowadzenia działalności jest k</w:t>
      </w:r>
      <w:r>
        <w:t xml:space="preserve">rótszy – w tym okresie),  </w:t>
      </w:r>
      <w:r w:rsidRPr="00643984">
        <w:rPr>
          <w:b/>
        </w:rPr>
        <w:t xml:space="preserve">wykonał co najmniej </w:t>
      </w:r>
      <w:r>
        <w:rPr>
          <w:b/>
        </w:rPr>
        <w:t xml:space="preserve">jedną robotę budowlaną  </w:t>
      </w:r>
      <w:r w:rsidRPr="00AB4814">
        <w:rPr>
          <w:b/>
        </w:rPr>
        <w:t xml:space="preserve">polegającą </w:t>
      </w:r>
      <w:r w:rsidRPr="00AB4814">
        <w:rPr>
          <w:b/>
          <w:iCs/>
        </w:rPr>
        <w:t>na budowie</w:t>
      </w:r>
      <w:r>
        <w:rPr>
          <w:b/>
        </w:rPr>
        <w:t xml:space="preserve"> lub przebudowie</w:t>
      </w:r>
      <w:r w:rsidRPr="00AB4814">
        <w:rPr>
          <w:b/>
        </w:rPr>
        <w:t xml:space="preserve"> </w:t>
      </w:r>
      <w:r>
        <w:rPr>
          <w:b/>
        </w:rPr>
        <w:t xml:space="preserve">lub rozbudowie </w:t>
      </w:r>
      <w:r w:rsidR="00C644A4">
        <w:rPr>
          <w:b/>
        </w:rPr>
        <w:t xml:space="preserve">obiektu użyteczności publicznej o wartości minimum </w:t>
      </w:r>
      <w:r w:rsidR="00D571CF">
        <w:rPr>
          <w:b/>
        </w:rPr>
        <w:t>5</w:t>
      </w:r>
      <w:bookmarkStart w:id="38" w:name="_GoBack"/>
      <w:bookmarkEnd w:id="38"/>
      <w:r>
        <w:rPr>
          <w:b/>
        </w:rPr>
        <w:t>00.000,00 zł.</w:t>
      </w:r>
      <w:r w:rsidRPr="00AB4814">
        <w:rPr>
          <w:b/>
        </w:rPr>
        <w:t xml:space="preserve"> brutto</w:t>
      </w:r>
      <w:r>
        <w:rPr>
          <w:rFonts w:eastAsia="TimesNewRoman"/>
        </w:rPr>
        <w:t>,</w:t>
      </w:r>
      <w:r w:rsidRPr="00C64C5E">
        <w:rPr>
          <w:rFonts w:eastAsia="TimesNewRoman"/>
        </w:rPr>
        <w:t xml:space="preserve"> wraz</w:t>
      </w:r>
      <w:r>
        <w:rPr>
          <w:rFonts w:eastAsia="TimesNewRoman"/>
        </w:rPr>
        <w:t xml:space="preserve"> </w:t>
      </w:r>
      <w:r w:rsidRPr="00C64C5E">
        <w:rPr>
          <w:rFonts w:eastAsia="TimesNewRoman"/>
        </w:rPr>
        <w:t>z podaniem ich</w:t>
      </w:r>
      <w:r>
        <w:rPr>
          <w:rFonts w:eastAsia="TimesNewRoman"/>
        </w:rPr>
        <w:t xml:space="preserve"> rodzaju, wartości, </w:t>
      </w:r>
      <w:r w:rsidRPr="00C64C5E">
        <w:rPr>
          <w:rFonts w:eastAsia="TimesNewRoman"/>
        </w:rPr>
        <w:t>dat</w:t>
      </w:r>
      <w:r>
        <w:rPr>
          <w:rFonts w:eastAsia="TimesNewRoman"/>
        </w:rPr>
        <w:t>y, miejsca</w:t>
      </w:r>
      <w:r w:rsidRPr="00C64C5E">
        <w:rPr>
          <w:rFonts w:eastAsia="TimesNewRoman"/>
        </w:rPr>
        <w:t xml:space="preserve"> wykonania i podm</w:t>
      </w:r>
      <w:r>
        <w:rPr>
          <w:rFonts w:eastAsia="TimesNewRoman"/>
        </w:rPr>
        <w:t xml:space="preserve">iotów, na rzecz których roboty te </w:t>
      </w:r>
      <w:r w:rsidRPr="00C64C5E">
        <w:rPr>
          <w:rFonts w:eastAsia="TimesNewRoman"/>
        </w:rPr>
        <w:t xml:space="preserve">zostały wykonane, </w:t>
      </w:r>
      <w:r>
        <w:rPr>
          <w:rFonts w:eastAsia="TimesNewRoman"/>
        </w:rPr>
        <w:t xml:space="preserve">z </w:t>
      </w:r>
      <w:r w:rsidRPr="00C64C5E">
        <w:rPr>
          <w:rFonts w:eastAsia="TimesNewRoman"/>
        </w:rPr>
        <w:t>załączeniem dowodów określaj</w:t>
      </w:r>
      <w:r>
        <w:rPr>
          <w:rFonts w:eastAsia="TimesNewRoman"/>
        </w:rPr>
        <w:t xml:space="preserve">ących czy te roboty budowlane </w:t>
      </w:r>
      <w:r w:rsidRPr="00C64C5E">
        <w:rPr>
          <w:rFonts w:eastAsia="TimesNewRoman"/>
        </w:rPr>
        <w:t>zos</w:t>
      </w:r>
      <w:r>
        <w:rPr>
          <w:rFonts w:eastAsia="TimesNewRoman"/>
        </w:rPr>
        <w:t xml:space="preserve">tały wykonane </w:t>
      </w:r>
      <w:r w:rsidRPr="00C64C5E">
        <w:rPr>
          <w:rFonts w:eastAsia="TimesNewRoman"/>
        </w:rPr>
        <w:t xml:space="preserve">należycie, </w:t>
      </w:r>
      <w:r>
        <w:rPr>
          <w:rFonts w:eastAsia="TimesNewRoman"/>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40046" w:rsidRPr="00C05879" w:rsidRDefault="00A40046" w:rsidP="00A40046">
      <w:pPr>
        <w:autoSpaceDE w:val="0"/>
        <w:autoSpaceDN w:val="0"/>
        <w:adjustRightInd w:val="0"/>
        <w:jc w:val="both"/>
        <w:rPr>
          <w:b/>
          <w:color w:val="000000"/>
        </w:rPr>
      </w:pPr>
    </w:p>
    <w:p w:rsidR="00A40046" w:rsidRDefault="00A40046" w:rsidP="00A40046">
      <w:pPr>
        <w:autoSpaceDE w:val="0"/>
        <w:autoSpaceDN w:val="0"/>
        <w:adjustRightInd w:val="0"/>
        <w:spacing w:line="360" w:lineRule="auto"/>
        <w:jc w:val="both"/>
        <w:rPr>
          <w:bCs/>
        </w:rPr>
      </w:pPr>
      <w:r w:rsidRPr="007143F5">
        <w:rPr>
          <w:bCs/>
        </w:rPr>
        <w:t xml:space="preserve">Powyższe nastąpi </w:t>
      </w:r>
      <w:r w:rsidRPr="007143F5">
        <w:rPr>
          <w:b/>
          <w:bCs/>
        </w:rPr>
        <w:t xml:space="preserve">wg wzoru stanowiącego załącznik Nr </w:t>
      </w:r>
      <w:r>
        <w:rPr>
          <w:b/>
          <w:bCs/>
        </w:rPr>
        <w:t>8</w:t>
      </w:r>
      <w:r w:rsidRPr="007143F5">
        <w:rPr>
          <w:bCs/>
        </w:rPr>
        <w:t xml:space="preserve"> do niniejszej SIWZ.</w:t>
      </w:r>
    </w:p>
    <w:p w:rsidR="00A40046" w:rsidRPr="00C11FDE" w:rsidRDefault="00A40046" w:rsidP="00A40046">
      <w:pPr>
        <w:autoSpaceDE w:val="0"/>
        <w:autoSpaceDN w:val="0"/>
        <w:adjustRightInd w:val="0"/>
        <w:jc w:val="both"/>
        <w:rPr>
          <w:b/>
          <w:bCs/>
        </w:rPr>
      </w:pPr>
      <w:r w:rsidRPr="00C11FDE">
        <w:rPr>
          <w:b/>
          <w:bCs/>
        </w:rPr>
        <w:t>UWAGA:</w:t>
      </w:r>
    </w:p>
    <w:p w:rsidR="00A40046" w:rsidRDefault="00A40046" w:rsidP="00A40046">
      <w:pPr>
        <w:autoSpaceDE w:val="0"/>
        <w:autoSpaceDN w:val="0"/>
        <w:adjustRightInd w:val="0"/>
        <w:jc w:val="both"/>
        <w:rPr>
          <w:b/>
          <w:bCs/>
        </w:rPr>
      </w:pPr>
      <w:r w:rsidRPr="00C11FDE">
        <w:rPr>
          <w:b/>
          <w:bCs/>
        </w:rPr>
        <w:t xml:space="preserve">Jeżeli wykaz, oświadczenia lub inne dokumenty złożone przez wykonawcę budzą wątpliwości Zamawiającego, może on zwrócić się bezpośrednio do właściwego podmiotu, na rzecz którego usługi/dostawy/roboty budowlane były wykonywane, </w:t>
      </w:r>
      <w:r>
        <w:rPr>
          <w:b/>
          <w:bCs/>
        </w:rPr>
        <w:t xml:space="preserve">a w przypadku świadczeń okresowych lub ciągłych są wykonywane, </w:t>
      </w:r>
      <w:r w:rsidRPr="00C11FDE">
        <w:rPr>
          <w:b/>
          <w:bCs/>
        </w:rPr>
        <w:t>o dodatkowe informacje l</w:t>
      </w:r>
      <w:r>
        <w:rPr>
          <w:b/>
          <w:bCs/>
        </w:rPr>
        <w:t xml:space="preserve">ub dokumenty w tym zakresie. </w:t>
      </w:r>
    </w:p>
    <w:p w:rsidR="00A40046" w:rsidRDefault="00A40046" w:rsidP="00A40046">
      <w:pPr>
        <w:autoSpaceDE w:val="0"/>
        <w:autoSpaceDN w:val="0"/>
        <w:adjustRightInd w:val="0"/>
        <w:jc w:val="both"/>
        <w:rPr>
          <w:b/>
          <w:bCs/>
        </w:rPr>
      </w:pPr>
      <w:r>
        <w:rPr>
          <w:b/>
          <w:bCs/>
        </w:rPr>
        <w:t>- wykaz osób, skierowanych przez wykonawcę do realizacji zamówienia publicznego ,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w:t>
      </w:r>
    </w:p>
    <w:p w:rsidR="00A40046" w:rsidRDefault="00A40046" w:rsidP="00A40046">
      <w:pPr>
        <w:autoSpaceDE w:val="0"/>
        <w:autoSpaceDN w:val="0"/>
        <w:adjustRightInd w:val="0"/>
        <w:ind w:left="2124" w:hanging="714"/>
        <w:jc w:val="both"/>
        <w:rPr>
          <w:b/>
          <w:bCs/>
        </w:rPr>
      </w:pPr>
      <w:r>
        <w:rPr>
          <w:b/>
          <w:bCs/>
        </w:rPr>
        <w:tab/>
      </w:r>
    </w:p>
    <w:p w:rsidR="00A40046" w:rsidRDefault="00A40046" w:rsidP="00A40046">
      <w:pPr>
        <w:autoSpaceDE w:val="0"/>
        <w:autoSpaceDN w:val="0"/>
        <w:adjustRightInd w:val="0"/>
        <w:spacing w:line="360" w:lineRule="auto"/>
        <w:jc w:val="both"/>
        <w:rPr>
          <w:bCs/>
        </w:rPr>
      </w:pPr>
      <w:r w:rsidRPr="007143F5">
        <w:rPr>
          <w:bCs/>
        </w:rPr>
        <w:t xml:space="preserve">Powyższe nastąpi </w:t>
      </w:r>
      <w:r w:rsidRPr="007143F5">
        <w:rPr>
          <w:b/>
          <w:bCs/>
        </w:rPr>
        <w:t>wg wzoru stanowiącego załącznik Nr</w:t>
      </w:r>
      <w:r>
        <w:rPr>
          <w:b/>
          <w:bCs/>
        </w:rPr>
        <w:t xml:space="preserve"> 9 </w:t>
      </w:r>
      <w:r w:rsidRPr="007143F5">
        <w:rPr>
          <w:bCs/>
        </w:rPr>
        <w:t>do niniejszej SIWZ.</w:t>
      </w:r>
    </w:p>
    <w:p w:rsidR="001309BE" w:rsidRPr="001309BE" w:rsidRDefault="001309BE" w:rsidP="001309BE">
      <w:pPr>
        <w:ind w:hanging="9"/>
        <w:jc w:val="both"/>
        <w:rPr>
          <w:sz w:val="22"/>
          <w:szCs w:val="22"/>
        </w:rPr>
      </w:pPr>
      <w:r w:rsidRPr="001309BE">
        <w:rPr>
          <w:sz w:val="22"/>
          <w:szCs w:val="22"/>
        </w:rPr>
        <w:t>Wykonawca nie jest obowiązany do złożenia oświadczeń lub dokumentów potwierdzających okoliczności spełniania warunków udziału w postępowaniu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B1671B">
        <w:rPr>
          <w:sz w:val="22"/>
          <w:szCs w:val="22"/>
        </w:rPr>
        <w:t>7</w:t>
      </w:r>
      <w:r w:rsidRPr="001309BE">
        <w:rPr>
          <w:sz w:val="22"/>
          <w:szCs w:val="22"/>
        </w:rPr>
        <w:t xml:space="preserve"> r. poz. </w:t>
      </w:r>
      <w:r w:rsidR="00B1671B">
        <w:rPr>
          <w:sz w:val="22"/>
          <w:szCs w:val="22"/>
        </w:rPr>
        <w:t>570 ze zm.</w:t>
      </w:r>
      <w:r w:rsidRPr="001309BE">
        <w:rPr>
          <w:sz w:val="22"/>
          <w:szCs w:val="22"/>
        </w:rPr>
        <w:t>).</w:t>
      </w:r>
    </w:p>
    <w:p w:rsidR="001309BE" w:rsidRPr="001309BE" w:rsidRDefault="001309BE" w:rsidP="001309BE">
      <w:pPr>
        <w:jc w:val="both"/>
        <w:rPr>
          <w:sz w:val="22"/>
          <w:szCs w:val="22"/>
        </w:rPr>
      </w:pPr>
    </w:p>
    <w:p w:rsidR="001309BE" w:rsidRPr="001309BE" w:rsidRDefault="001309BE" w:rsidP="00A24B24">
      <w:pPr>
        <w:numPr>
          <w:ilvl w:val="1"/>
          <w:numId w:val="37"/>
        </w:numPr>
        <w:autoSpaceDE w:val="0"/>
        <w:autoSpaceDN w:val="0"/>
        <w:adjustRightInd w:val="0"/>
        <w:spacing w:line="360" w:lineRule="auto"/>
        <w:jc w:val="both"/>
        <w:rPr>
          <w:sz w:val="22"/>
          <w:szCs w:val="22"/>
        </w:rPr>
      </w:pPr>
      <w:r w:rsidRPr="001309BE">
        <w:rPr>
          <w:b/>
          <w:sz w:val="22"/>
          <w:szCs w:val="22"/>
        </w:rPr>
        <w:t>Wykonawcy mogą wspólnie ubiegać się o udzielenie zamówienia</w:t>
      </w:r>
      <w:r w:rsidRPr="001309BE">
        <w:rPr>
          <w:sz w:val="22"/>
          <w:szCs w:val="22"/>
        </w:rPr>
        <w:t xml:space="preserve">. </w:t>
      </w:r>
    </w:p>
    <w:p w:rsidR="001309BE" w:rsidRPr="001309BE" w:rsidRDefault="001309BE" w:rsidP="0031026F">
      <w:pPr>
        <w:autoSpaceDE w:val="0"/>
        <w:autoSpaceDN w:val="0"/>
        <w:adjustRightInd w:val="0"/>
        <w:jc w:val="both"/>
        <w:rPr>
          <w:sz w:val="22"/>
          <w:szCs w:val="22"/>
        </w:rPr>
      </w:pPr>
      <w:r w:rsidRPr="001309BE">
        <w:rPr>
          <w:sz w:val="22"/>
          <w:szCs w:val="22"/>
        </w:rPr>
        <w:t>W przypadku wspólnego ubiegania się o zamówienie przez wykonawców, oświadczenie  </w:t>
      </w:r>
      <w:r w:rsidRPr="001309BE">
        <w:rPr>
          <w:b/>
          <w:sz w:val="22"/>
          <w:szCs w:val="22"/>
          <w:lang w:eastAsia="ar-SA"/>
        </w:rPr>
        <w:t>że wykonawca nie podlega wykluczeniu oraz spełnia warunki udziału w postępowaniu</w:t>
      </w:r>
      <w:r w:rsidRPr="001309BE">
        <w:rPr>
          <w:sz w:val="22"/>
          <w:szCs w:val="22"/>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1309BE" w:rsidRPr="001309BE" w:rsidRDefault="001309BE" w:rsidP="00A24B24">
      <w:pPr>
        <w:pStyle w:val="Akapitzlist"/>
        <w:widowControl w:val="0"/>
        <w:numPr>
          <w:ilvl w:val="0"/>
          <w:numId w:val="34"/>
        </w:numPr>
        <w:tabs>
          <w:tab w:val="left" w:pos="709"/>
        </w:tabs>
        <w:spacing w:after="0"/>
        <w:contextualSpacing w:val="0"/>
        <w:jc w:val="both"/>
        <w:rPr>
          <w:rFonts w:ascii="Times New Roman" w:eastAsia="Times New Roman" w:hAnsi="Times New Roman"/>
          <w:vanish/>
          <w:lang w:val="x-none" w:eastAsia="x-none"/>
        </w:rPr>
      </w:pPr>
    </w:p>
    <w:p w:rsidR="001309BE" w:rsidRPr="001309BE" w:rsidRDefault="001309BE" w:rsidP="00A24B24">
      <w:pPr>
        <w:pStyle w:val="Akapitzlist"/>
        <w:widowControl w:val="0"/>
        <w:numPr>
          <w:ilvl w:val="1"/>
          <w:numId w:val="34"/>
        </w:numPr>
        <w:tabs>
          <w:tab w:val="left" w:pos="709"/>
        </w:tabs>
        <w:spacing w:after="0"/>
        <w:contextualSpacing w:val="0"/>
        <w:jc w:val="both"/>
        <w:rPr>
          <w:rFonts w:ascii="Times New Roman" w:eastAsia="Times New Roman" w:hAnsi="Times New Roman"/>
          <w:vanish/>
          <w:lang w:val="x-none" w:eastAsia="x-none"/>
        </w:rPr>
      </w:pPr>
    </w:p>
    <w:p w:rsidR="001309BE" w:rsidRPr="001309BE" w:rsidRDefault="001309BE" w:rsidP="001309BE">
      <w:pPr>
        <w:pStyle w:val="Akapitzlist"/>
        <w:widowControl w:val="0"/>
        <w:tabs>
          <w:tab w:val="left" w:pos="709"/>
        </w:tabs>
        <w:ind w:left="0"/>
        <w:contextualSpacing w:val="0"/>
        <w:jc w:val="both"/>
        <w:rPr>
          <w:rFonts w:ascii="Times New Roman" w:hAnsi="Times New Roman"/>
        </w:rPr>
      </w:pPr>
      <w:r w:rsidRPr="001309BE">
        <w:rPr>
          <w:rFonts w:ascii="Times New Roman" w:hAnsi="Times New Roman"/>
        </w:rPr>
        <w:t xml:space="preserve">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winno wyraźnie wskazywać zakres umocowania. Pełnomocnictwo musi być podpisane przez osoby upoważnione do reprezentowania każdego z Wykonawców występujących wspólnie i musi znajdować </w:t>
      </w:r>
      <w:r w:rsidRPr="001309BE">
        <w:rPr>
          <w:rFonts w:ascii="Times New Roman" w:hAnsi="Times New Roman"/>
        </w:rPr>
        <w:lastRenderedPageBreak/>
        <w:t xml:space="preserve">się w ofercie wspólnej Wykonawców. Stosowne </w:t>
      </w:r>
      <w:r w:rsidRPr="001309BE">
        <w:rPr>
          <w:rFonts w:ascii="Times New Roman" w:hAnsi="Times New Roman"/>
          <w:b/>
        </w:rPr>
        <w:t>pełnomocnictwo należy załączyć do oferty</w:t>
      </w:r>
      <w:r w:rsidRPr="001309BE">
        <w:rPr>
          <w:rFonts w:ascii="Times New Roman" w:hAnsi="Times New Roman"/>
        </w:rPr>
        <w:t xml:space="preserve"> w formie oryginału lub kopii potwierdzonej przez notariusza. W formularzu ofertowym należy wskazać pełnomocnika (lidera) konsorcjum oraz wymienić wszystkie podmioty wchodzące w skład konsorcjum.</w:t>
      </w:r>
    </w:p>
    <w:p w:rsidR="001309BE" w:rsidRPr="001309BE" w:rsidRDefault="001309BE" w:rsidP="00A24B24">
      <w:pPr>
        <w:numPr>
          <w:ilvl w:val="1"/>
          <w:numId w:val="37"/>
        </w:numPr>
        <w:spacing w:line="276" w:lineRule="auto"/>
        <w:jc w:val="both"/>
        <w:rPr>
          <w:b/>
          <w:sz w:val="22"/>
          <w:szCs w:val="22"/>
        </w:rPr>
      </w:pPr>
      <w:r w:rsidRPr="001309BE">
        <w:rPr>
          <w:b/>
          <w:sz w:val="22"/>
          <w:szCs w:val="22"/>
        </w:rPr>
        <w:t xml:space="preserve">Wykonawca może </w:t>
      </w:r>
      <w:r w:rsidRPr="001309BE">
        <w:rPr>
          <w:sz w:val="22"/>
          <w:szCs w:val="22"/>
        </w:rPr>
        <w:t xml:space="preserve">w celu potwierdzenia spełniania warunków udziału w postępowaniu </w:t>
      </w:r>
      <w:r w:rsidRPr="001309BE">
        <w:rPr>
          <w:b/>
          <w:sz w:val="22"/>
          <w:szCs w:val="22"/>
        </w:rPr>
        <w:t>polegać na zdolnościach technicznych lub zawodowych lub sytuacji finansowej lub ekonomicznej innych podmiotów</w:t>
      </w:r>
      <w:r w:rsidRPr="001309BE">
        <w:rPr>
          <w:sz w:val="22"/>
          <w:szCs w:val="22"/>
        </w:rPr>
        <w:t>, niezależnie od charakteru prawnego łączących go z nim stosunków prawnych.</w:t>
      </w:r>
      <w:r w:rsidRPr="001309BE">
        <w:rPr>
          <w:b/>
          <w:sz w:val="22"/>
          <w:szCs w:val="22"/>
        </w:rPr>
        <w:t xml:space="preserve"> </w:t>
      </w:r>
      <w:r w:rsidRPr="001309BE">
        <w:rPr>
          <w:sz w:val="22"/>
          <w:szCs w:val="22"/>
        </w:rPr>
        <w:t xml:space="preserve">Wykonawca, który polega na zdolnościach lub sytuacji innych podmiotów, </w:t>
      </w:r>
      <w:r w:rsidRPr="001309BE">
        <w:rPr>
          <w:sz w:val="22"/>
          <w:szCs w:val="22"/>
          <w:u w:val="single"/>
        </w:rPr>
        <w:t>musi</w:t>
      </w:r>
      <w:r w:rsidRPr="001309BE">
        <w:rPr>
          <w:sz w:val="22"/>
          <w:szCs w:val="22"/>
        </w:rPr>
        <w:t xml:space="preserve"> </w:t>
      </w:r>
      <w:r w:rsidRPr="001309BE">
        <w:rPr>
          <w:sz w:val="22"/>
          <w:szCs w:val="22"/>
          <w:u w:val="single"/>
        </w:rPr>
        <w:t>udowodnić Zamawiającemu</w:t>
      </w:r>
      <w:r w:rsidRPr="001309BE">
        <w:rPr>
          <w:sz w:val="22"/>
          <w:szCs w:val="22"/>
        </w:rPr>
        <w:t>, że realizując zamówienie, będzie dysponował niezbędnymi zasobami tych podmiotów, w szczególności przedstawiając zobowiązanie tych podmiotów do oddania mu do dyspozycji niezbędnych zasobów na potrzeby realizacji zamówienia.</w:t>
      </w:r>
    </w:p>
    <w:p w:rsidR="001309BE" w:rsidRPr="001309BE" w:rsidRDefault="001309BE" w:rsidP="001309BE">
      <w:pPr>
        <w:spacing w:line="276" w:lineRule="auto"/>
        <w:jc w:val="both"/>
        <w:rPr>
          <w:sz w:val="22"/>
          <w:szCs w:val="22"/>
        </w:rPr>
      </w:pPr>
      <w:r w:rsidRPr="001309BE">
        <w:rPr>
          <w:sz w:val="22"/>
          <w:szCs w:val="22"/>
        </w:rPr>
        <w:t xml:space="preserve">- Zamawiający </w:t>
      </w:r>
      <w:r w:rsidRPr="001309BE">
        <w:rPr>
          <w:b/>
          <w:sz w:val="22"/>
          <w:szCs w:val="22"/>
        </w:rPr>
        <w:t>wymaga załączenia do oferty zobowiązania innych podmiotów do oddania Wykonawcy do dyspozycji niezbędnych zasobów na potrzeby realizacji zamówienia</w:t>
      </w:r>
      <w:r w:rsidRPr="001309BE">
        <w:rPr>
          <w:sz w:val="22"/>
          <w:szCs w:val="22"/>
        </w:rPr>
        <w:t xml:space="preserve"> udowadniającego, że wykonawca będzie dysponował niezbędnymi zasobami innych podmiotów w stopniu umożliwiającym należyte wykonanie zamówienia publicznego, oraz że stosunek łączący wykonawcę z tymi podmiotami gwarantuje rzeczywisty dostęp do ich zasobów. W szczególności dokument powinien określać: zakres dostępnych wykonawcy zasobów innego podmiotu, sposób wykorzystania zasobów innego podmiotu przez wykonawcę przy wykonywaniu zamówienia publicznego, zakres i okres udziału innego podmiotu przy wykonywaniu zamówienia oraz czy podmiot, na zdolnościach którego wykonawca polega w odniesieniu do warunków udziału w postępowaniu dotyczących wykształcenia, kwalifikacji zawodowych lub doświadczenia, zrealizuje roboty budowlane lub usługi, których wskazane zdolności dotyczą. Wzór zobowiązania - określa załącznik nr 10 do SIWZ.</w:t>
      </w:r>
    </w:p>
    <w:p w:rsidR="001309BE" w:rsidRPr="001309BE" w:rsidRDefault="001309BE" w:rsidP="001309BE">
      <w:pPr>
        <w:spacing w:line="276" w:lineRule="auto"/>
        <w:jc w:val="both"/>
        <w:rPr>
          <w:sz w:val="22"/>
          <w:szCs w:val="22"/>
        </w:rPr>
      </w:pPr>
      <w:r w:rsidRPr="001309BE">
        <w:rPr>
          <w:sz w:val="22"/>
          <w:szCs w:val="22"/>
        </w:rPr>
        <w:t xml:space="preserve">-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1309BE">
        <w:rPr>
          <w:sz w:val="22"/>
          <w:szCs w:val="22"/>
        </w:rPr>
        <w:t>Pzp</w:t>
      </w:r>
      <w:proofErr w:type="spellEnd"/>
      <w:r w:rsidRPr="001309BE">
        <w:rPr>
          <w:sz w:val="22"/>
          <w:szCs w:val="22"/>
        </w:rPr>
        <w:t>.</w:t>
      </w:r>
    </w:p>
    <w:p w:rsidR="001309BE" w:rsidRPr="001309BE" w:rsidRDefault="001309BE" w:rsidP="001309BE">
      <w:pPr>
        <w:spacing w:line="276" w:lineRule="auto"/>
        <w:jc w:val="both"/>
        <w:rPr>
          <w:sz w:val="22"/>
          <w:szCs w:val="22"/>
        </w:rPr>
      </w:pPr>
      <w:r w:rsidRPr="001309BE">
        <w:rPr>
          <w:sz w:val="22"/>
          <w:szCs w:val="22"/>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309BE" w:rsidRPr="001309BE" w:rsidRDefault="001309BE" w:rsidP="001309BE">
      <w:pPr>
        <w:spacing w:line="276" w:lineRule="auto"/>
        <w:jc w:val="both"/>
        <w:rPr>
          <w:sz w:val="22"/>
          <w:szCs w:val="22"/>
        </w:rPr>
      </w:pPr>
      <w:r w:rsidRPr="001309BE">
        <w:rPr>
          <w:sz w:val="22"/>
          <w:szCs w:val="22"/>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309BE" w:rsidRPr="001309BE" w:rsidRDefault="001309BE" w:rsidP="001309BE">
      <w:pPr>
        <w:spacing w:line="276" w:lineRule="auto"/>
        <w:jc w:val="both"/>
        <w:rPr>
          <w:sz w:val="22"/>
          <w:szCs w:val="22"/>
        </w:rPr>
      </w:pPr>
      <w:r w:rsidRPr="001309BE">
        <w:rPr>
          <w:sz w:val="22"/>
          <w:szCs w:val="22"/>
        </w:rPr>
        <w:t>- Jeżeli zdolności techniczne lub zawodowe lub sytuacja ekonomiczna lub finansowa, podmiotu, o którym mowa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1309BE" w:rsidRPr="001309BE" w:rsidRDefault="001309BE" w:rsidP="001309BE">
      <w:pPr>
        <w:spacing w:line="276" w:lineRule="auto"/>
        <w:jc w:val="both"/>
        <w:rPr>
          <w:sz w:val="22"/>
          <w:szCs w:val="22"/>
        </w:rPr>
      </w:pPr>
      <w:r w:rsidRPr="001309BE">
        <w:rPr>
          <w:sz w:val="22"/>
          <w:szCs w:val="22"/>
          <w:u w:val="single"/>
        </w:rPr>
        <w:t xml:space="preserve">-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w:t>
      </w:r>
      <w:proofErr w:type="spellStart"/>
      <w:r w:rsidRPr="001309BE">
        <w:rPr>
          <w:sz w:val="22"/>
          <w:szCs w:val="22"/>
          <w:u w:val="single"/>
        </w:rPr>
        <w:t>zał</w:t>
      </w:r>
      <w:proofErr w:type="spellEnd"/>
      <w:r w:rsidRPr="001309BE">
        <w:rPr>
          <w:sz w:val="22"/>
          <w:szCs w:val="22"/>
          <w:u w:val="single"/>
        </w:rPr>
        <w:t xml:space="preserve"> nr 3 4 do </w:t>
      </w:r>
      <w:proofErr w:type="spellStart"/>
      <w:r w:rsidRPr="001309BE">
        <w:rPr>
          <w:sz w:val="22"/>
          <w:szCs w:val="22"/>
          <w:u w:val="single"/>
        </w:rPr>
        <w:t>siwz</w:t>
      </w:r>
      <w:proofErr w:type="spellEnd"/>
      <w:r w:rsidRPr="001309BE">
        <w:rPr>
          <w:sz w:val="22"/>
          <w:szCs w:val="22"/>
          <w:u w:val="single"/>
        </w:rPr>
        <w:t>.</w:t>
      </w:r>
      <w:r w:rsidRPr="001309BE">
        <w:rPr>
          <w:sz w:val="22"/>
          <w:szCs w:val="22"/>
        </w:rPr>
        <w:t xml:space="preserve"> Zamawiający żąda od wykonawcy, który polega na zdolnościach lub sytuacji innych podmiotów na zasadach określonych w art. 22a ustawy </w:t>
      </w:r>
      <w:proofErr w:type="spellStart"/>
      <w:r w:rsidRPr="001309BE">
        <w:rPr>
          <w:sz w:val="22"/>
          <w:szCs w:val="22"/>
        </w:rPr>
        <w:t>Pzp</w:t>
      </w:r>
      <w:proofErr w:type="spellEnd"/>
      <w:r w:rsidRPr="001309BE">
        <w:rPr>
          <w:sz w:val="22"/>
          <w:szCs w:val="22"/>
        </w:rPr>
        <w:t xml:space="preserve"> przedstawienia w odniesieniu do tych podmiotów dokumentów wymienionych w pkt. </w:t>
      </w:r>
      <w:r w:rsidRPr="001309BE">
        <w:rPr>
          <w:sz w:val="22"/>
          <w:szCs w:val="22"/>
          <w:shd w:val="clear" w:color="auto" w:fill="FFFFFF"/>
        </w:rPr>
        <w:t xml:space="preserve">1.8. </w:t>
      </w:r>
    </w:p>
    <w:p w:rsidR="001309BE" w:rsidRPr="001309BE" w:rsidRDefault="001309BE" w:rsidP="001309BE">
      <w:pPr>
        <w:spacing w:line="276" w:lineRule="auto"/>
        <w:jc w:val="both"/>
        <w:rPr>
          <w:sz w:val="22"/>
          <w:szCs w:val="22"/>
        </w:rPr>
      </w:pPr>
      <w:r w:rsidRPr="001309BE">
        <w:rPr>
          <w:sz w:val="22"/>
          <w:szCs w:val="22"/>
        </w:rPr>
        <w:t xml:space="preserve">Zamawiający żąda od wykonawcy przedstawienia dokumentów wymienionych w pkt </w:t>
      </w:r>
      <w:r w:rsidRPr="001309BE">
        <w:rPr>
          <w:sz w:val="22"/>
          <w:szCs w:val="22"/>
          <w:shd w:val="clear" w:color="auto" w:fill="FFFFFF"/>
        </w:rPr>
        <w:t xml:space="preserve">1.8 </w:t>
      </w:r>
      <w:r w:rsidRPr="001309BE">
        <w:rPr>
          <w:sz w:val="22"/>
          <w:szCs w:val="22"/>
        </w:rPr>
        <w:t xml:space="preserve">dotyczących podwykonawcy, któremu zamierza powierzyć wykonanie części zamówienia, a który nie jest podmiotem, na którego zdolnościach lub sytuacji wykonawca polega na zasadach określonych w art. 22a ustawy </w:t>
      </w:r>
      <w:proofErr w:type="spellStart"/>
      <w:r w:rsidRPr="001309BE">
        <w:rPr>
          <w:sz w:val="22"/>
          <w:szCs w:val="22"/>
        </w:rPr>
        <w:t>Pzp</w:t>
      </w:r>
      <w:proofErr w:type="spellEnd"/>
      <w:r w:rsidRPr="001309BE">
        <w:rPr>
          <w:sz w:val="22"/>
          <w:szCs w:val="22"/>
        </w:rPr>
        <w:t xml:space="preserve">. </w:t>
      </w:r>
    </w:p>
    <w:p w:rsidR="001309BE" w:rsidRPr="001309BE" w:rsidRDefault="001309BE" w:rsidP="001309BE">
      <w:pPr>
        <w:spacing w:line="276" w:lineRule="auto"/>
        <w:jc w:val="both"/>
        <w:rPr>
          <w:sz w:val="22"/>
          <w:szCs w:val="22"/>
        </w:rPr>
      </w:pPr>
      <w:r w:rsidRPr="001309BE">
        <w:rPr>
          <w:sz w:val="22"/>
          <w:szCs w:val="22"/>
          <w:u w:val="single"/>
        </w:rPr>
        <w:lastRenderedPageBreak/>
        <w:t xml:space="preserve">- Wykonawca, który zamierza powierzyć wykonanie części zamówienia podwykonawcom, w celu wykazania braku istnienia wobec nich podstaw wykluczenia z udziału w postępowaniu zamieszcza informacje o podwykonawcach w oświadczeniach, </w:t>
      </w:r>
      <w:proofErr w:type="spellStart"/>
      <w:r w:rsidRPr="001309BE">
        <w:rPr>
          <w:sz w:val="22"/>
          <w:szCs w:val="22"/>
          <w:u w:val="single"/>
        </w:rPr>
        <w:t>zał</w:t>
      </w:r>
      <w:proofErr w:type="spellEnd"/>
      <w:r w:rsidRPr="001309BE">
        <w:rPr>
          <w:sz w:val="22"/>
          <w:szCs w:val="22"/>
          <w:u w:val="single"/>
        </w:rPr>
        <w:t xml:space="preserve"> nr 3 i 4 do </w:t>
      </w:r>
      <w:proofErr w:type="spellStart"/>
      <w:r w:rsidRPr="001309BE">
        <w:rPr>
          <w:sz w:val="22"/>
          <w:szCs w:val="22"/>
          <w:u w:val="single"/>
        </w:rPr>
        <w:t>siwz</w:t>
      </w:r>
      <w:proofErr w:type="spellEnd"/>
    </w:p>
    <w:p w:rsidR="001309BE" w:rsidRPr="001309BE" w:rsidRDefault="001309BE" w:rsidP="001309BE">
      <w:pPr>
        <w:spacing w:line="276" w:lineRule="auto"/>
        <w:ind w:left="426"/>
        <w:jc w:val="both"/>
        <w:rPr>
          <w:b/>
          <w:sz w:val="22"/>
          <w:szCs w:val="22"/>
        </w:rPr>
      </w:pPr>
      <w:r w:rsidRPr="001309BE">
        <w:rPr>
          <w:b/>
          <w:sz w:val="22"/>
          <w:szCs w:val="22"/>
          <w:u w:val="single"/>
        </w:rPr>
        <w:t>- Wykonawca w terminie 3 dni od dnia zamieszczenia na stronie internetowej</w:t>
      </w:r>
      <w:r w:rsidRPr="001309BE">
        <w:rPr>
          <w:b/>
          <w:sz w:val="22"/>
          <w:szCs w:val="22"/>
        </w:rPr>
        <w:t xml:space="preserve"> </w:t>
      </w:r>
      <w:r w:rsidRPr="001309BE">
        <w:rPr>
          <w:b/>
          <w:sz w:val="22"/>
          <w:szCs w:val="22"/>
          <w:u w:val="single"/>
        </w:rPr>
        <w:t xml:space="preserve">Zamawiającego informacji, o której mowa w art. 86 ust. 5 ustawy </w:t>
      </w:r>
      <w:proofErr w:type="spellStart"/>
      <w:r w:rsidRPr="001309BE">
        <w:rPr>
          <w:b/>
          <w:sz w:val="22"/>
          <w:szCs w:val="22"/>
          <w:u w:val="single"/>
        </w:rPr>
        <w:t>Pzp</w:t>
      </w:r>
      <w:proofErr w:type="spellEnd"/>
      <w:r w:rsidRPr="001309BE">
        <w:rPr>
          <w:b/>
          <w:sz w:val="22"/>
          <w:szCs w:val="22"/>
          <w:u w:val="single"/>
        </w:rPr>
        <w:t xml:space="preserve"> </w:t>
      </w:r>
      <w:r w:rsidRPr="001309BE">
        <w:rPr>
          <w:b/>
          <w:sz w:val="22"/>
          <w:szCs w:val="22"/>
        </w:rPr>
        <w:t xml:space="preserve"> przekazuje Zamawiającemu</w:t>
      </w:r>
      <w:r w:rsidRPr="001309BE">
        <w:rPr>
          <w:sz w:val="22"/>
          <w:szCs w:val="22"/>
        </w:rPr>
        <w:t xml:space="preserve"> </w:t>
      </w:r>
      <w:r w:rsidRPr="001309BE">
        <w:rPr>
          <w:b/>
          <w:sz w:val="22"/>
          <w:szCs w:val="22"/>
        </w:rPr>
        <w:t xml:space="preserve">oświadczenie o przynależności lub braku przynależności do tej samej grupy kapitałowej, o której mowa w art. 24 ust. 1 pkt 23 ustawy </w:t>
      </w:r>
      <w:proofErr w:type="spellStart"/>
      <w:r w:rsidRPr="001309BE">
        <w:rPr>
          <w:b/>
          <w:sz w:val="22"/>
          <w:szCs w:val="22"/>
        </w:rPr>
        <w:t>Pzp</w:t>
      </w:r>
      <w:proofErr w:type="spellEnd"/>
      <w:r w:rsidRPr="001309BE">
        <w:rPr>
          <w:sz w:val="22"/>
          <w:szCs w:val="22"/>
        </w:rPr>
        <w:t xml:space="preserve">. Wraz ze złożeniem oświadczenia, wykonawca może przedstawić dowody, że powiązania z innym wykonawcą nie prowadzą do zakłócenia konkurencji w postępowaniu o udzielenie zamówienia. Oświadczenie przekazuje się według wzoru określonego w załączniku nr 6 do SIWZ. W przypadku wspólnego ubiegania się o zamówienie przez wykonawców, oświadczenie o grupie kapitałowej składa każdy z wykonawców wspólnie ubiegających się o zamówienie. </w:t>
      </w:r>
    </w:p>
    <w:p w:rsidR="001309BE" w:rsidRPr="001309BE" w:rsidRDefault="001309BE" w:rsidP="001309BE">
      <w:pPr>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39" w:name="_Toc192580975"/>
      <w:bookmarkStart w:id="40" w:name="_Toc191867081"/>
      <w:bookmarkStart w:id="41" w:name="_Toc161806952"/>
      <w:bookmarkStart w:id="42" w:name="_Toc154823351"/>
      <w:r w:rsidRPr="001309BE">
        <w:rPr>
          <w:bCs/>
          <w:i/>
          <w:iCs/>
          <w:sz w:val="22"/>
          <w:szCs w:val="22"/>
        </w:rPr>
        <w:t>Wymagania dotyczące wadium</w:t>
      </w:r>
      <w:bookmarkEnd w:id="39"/>
      <w:bookmarkEnd w:id="40"/>
      <w:bookmarkEnd w:id="41"/>
      <w:bookmarkEnd w:id="42"/>
    </w:p>
    <w:p w:rsidR="001309BE" w:rsidRPr="001309BE" w:rsidRDefault="001309BE" w:rsidP="001309BE">
      <w:pPr>
        <w:pStyle w:val="Nagwek1"/>
        <w:tabs>
          <w:tab w:val="left" w:pos="1800"/>
        </w:tabs>
        <w:spacing w:line="276" w:lineRule="auto"/>
        <w:jc w:val="both"/>
        <w:rPr>
          <w:sz w:val="22"/>
          <w:szCs w:val="22"/>
          <w:u w:val="single"/>
        </w:rPr>
      </w:pPr>
    </w:p>
    <w:p w:rsidR="001309BE" w:rsidRPr="001309BE" w:rsidRDefault="001309BE" w:rsidP="00A24B24">
      <w:pPr>
        <w:numPr>
          <w:ilvl w:val="0"/>
          <w:numId w:val="7"/>
        </w:numPr>
        <w:spacing w:line="276" w:lineRule="auto"/>
        <w:ind w:left="426" w:hanging="426"/>
        <w:jc w:val="both"/>
        <w:rPr>
          <w:sz w:val="22"/>
          <w:szCs w:val="22"/>
        </w:rPr>
      </w:pPr>
      <w:r w:rsidRPr="001309BE">
        <w:rPr>
          <w:sz w:val="22"/>
          <w:szCs w:val="22"/>
        </w:rPr>
        <w:t>Przystępując do niniejszego postępowania każdy Wykonawca zobowiązany j</w:t>
      </w:r>
      <w:r w:rsidR="00B6784E">
        <w:rPr>
          <w:sz w:val="22"/>
          <w:szCs w:val="22"/>
        </w:rPr>
        <w:t>est wnieść wadium w wysokości: 1</w:t>
      </w:r>
      <w:r w:rsidR="0050414B">
        <w:rPr>
          <w:sz w:val="22"/>
          <w:szCs w:val="22"/>
        </w:rPr>
        <w:t>0.0</w:t>
      </w:r>
      <w:r w:rsidRPr="001309BE">
        <w:rPr>
          <w:sz w:val="22"/>
          <w:szCs w:val="22"/>
        </w:rPr>
        <w:t>00,00 zł</w:t>
      </w:r>
    </w:p>
    <w:p w:rsidR="001309BE" w:rsidRPr="001309BE" w:rsidRDefault="001309BE" w:rsidP="00A24B24">
      <w:pPr>
        <w:numPr>
          <w:ilvl w:val="0"/>
          <w:numId w:val="7"/>
        </w:numPr>
        <w:spacing w:line="276" w:lineRule="auto"/>
        <w:ind w:left="426" w:hanging="426"/>
        <w:jc w:val="both"/>
        <w:rPr>
          <w:sz w:val="22"/>
          <w:szCs w:val="22"/>
        </w:rPr>
      </w:pPr>
      <w:r w:rsidRPr="001309BE">
        <w:rPr>
          <w:sz w:val="22"/>
          <w:szCs w:val="22"/>
        </w:rPr>
        <w:t>Wykonawca może wnieść wadium w jednej lub kilku formach przewidzianych w art. 45 ust. 6 ustawy, tj.:</w:t>
      </w:r>
    </w:p>
    <w:p w:rsidR="001309BE" w:rsidRPr="001309BE" w:rsidRDefault="001309BE" w:rsidP="00A24B24">
      <w:pPr>
        <w:numPr>
          <w:ilvl w:val="0"/>
          <w:numId w:val="8"/>
        </w:numPr>
        <w:spacing w:line="276" w:lineRule="auto"/>
        <w:ind w:left="709" w:hanging="283"/>
        <w:jc w:val="both"/>
        <w:rPr>
          <w:sz w:val="22"/>
          <w:szCs w:val="22"/>
        </w:rPr>
      </w:pPr>
      <w:r w:rsidRPr="001309BE">
        <w:rPr>
          <w:sz w:val="22"/>
          <w:szCs w:val="22"/>
        </w:rPr>
        <w:t>pieniądzu,</w:t>
      </w:r>
    </w:p>
    <w:p w:rsidR="001309BE" w:rsidRPr="001309BE" w:rsidRDefault="001309BE" w:rsidP="00A24B24">
      <w:pPr>
        <w:numPr>
          <w:ilvl w:val="0"/>
          <w:numId w:val="8"/>
        </w:numPr>
        <w:spacing w:line="276" w:lineRule="auto"/>
        <w:ind w:left="709" w:hanging="283"/>
        <w:jc w:val="both"/>
        <w:rPr>
          <w:sz w:val="22"/>
          <w:szCs w:val="22"/>
        </w:rPr>
      </w:pPr>
      <w:r w:rsidRPr="001309BE">
        <w:rPr>
          <w:sz w:val="22"/>
          <w:szCs w:val="22"/>
        </w:rPr>
        <w:t>poręczeniach bankowych lub poręczeniach spółdzielczej kasy oszczędnościowo – kredytowej, z tym że poręczenie kasy jest zawsze poręczeniem pieniężnym,</w:t>
      </w:r>
    </w:p>
    <w:p w:rsidR="001309BE" w:rsidRPr="001309BE" w:rsidRDefault="001309BE" w:rsidP="00A24B24">
      <w:pPr>
        <w:numPr>
          <w:ilvl w:val="0"/>
          <w:numId w:val="8"/>
        </w:numPr>
        <w:spacing w:line="276" w:lineRule="auto"/>
        <w:ind w:left="709" w:hanging="283"/>
        <w:jc w:val="both"/>
        <w:rPr>
          <w:sz w:val="22"/>
          <w:szCs w:val="22"/>
        </w:rPr>
      </w:pPr>
      <w:r w:rsidRPr="001309BE">
        <w:rPr>
          <w:sz w:val="22"/>
          <w:szCs w:val="22"/>
        </w:rPr>
        <w:t>gwarancjach bankowych,</w:t>
      </w:r>
    </w:p>
    <w:p w:rsidR="001309BE" w:rsidRPr="001309BE" w:rsidRDefault="001309BE" w:rsidP="00A24B24">
      <w:pPr>
        <w:numPr>
          <w:ilvl w:val="0"/>
          <w:numId w:val="8"/>
        </w:numPr>
        <w:spacing w:line="276" w:lineRule="auto"/>
        <w:ind w:left="709" w:hanging="283"/>
        <w:jc w:val="both"/>
        <w:rPr>
          <w:sz w:val="22"/>
          <w:szCs w:val="22"/>
        </w:rPr>
      </w:pPr>
      <w:r w:rsidRPr="001309BE">
        <w:rPr>
          <w:sz w:val="22"/>
          <w:szCs w:val="22"/>
        </w:rPr>
        <w:t>gwarancjach ubezpieczeniowych,</w:t>
      </w:r>
    </w:p>
    <w:p w:rsidR="001309BE" w:rsidRPr="001309BE" w:rsidRDefault="001309BE" w:rsidP="00A24B24">
      <w:pPr>
        <w:numPr>
          <w:ilvl w:val="0"/>
          <w:numId w:val="8"/>
        </w:numPr>
        <w:spacing w:line="276" w:lineRule="auto"/>
        <w:ind w:left="709" w:hanging="283"/>
        <w:jc w:val="both"/>
        <w:rPr>
          <w:sz w:val="22"/>
          <w:szCs w:val="22"/>
        </w:rPr>
      </w:pPr>
      <w:r w:rsidRPr="001309BE">
        <w:rPr>
          <w:sz w:val="22"/>
          <w:szCs w:val="22"/>
        </w:rPr>
        <w:t xml:space="preserve">poręczeniach udzielanych przez podmioty, o których mowa w art. 6 b ust. 5 pkt 2 ustawy </w:t>
      </w:r>
      <w:r w:rsidRPr="001309BE">
        <w:rPr>
          <w:sz w:val="22"/>
          <w:szCs w:val="22"/>
        </w:rPr>
        <w:br/>
        <w:t xml:space="preserve">z dnia 9 listopada 2000 r., o utworzeniu Polskiej Agencji Rozwoju Przedsiębiorczości (Dz. U. </w:t>
      </w:r>
      <w:r w:rsidRPr="001309BE">
        <w:rPr>
          <w:sz w:val="22"/>
          <w:szCs w:val="22"/>
        </w:rPr>
        <w:br/>
        <w:t>z 2014 r., poz. 1804 oraz z 2015r. poz.978 i 1240).</w:t>
      </w:r>
    </w:p>
    <w:p w:rsidR="001309BE" w:rsidRPr="001309BE" w:rsidRDefault="001309BE" w:rsidP="00A24B24">
      <w:pPr>
        <w:numPr>
          <w:ilvl w:val="0"/>
          <w:numId w:val="7"/>
        </w:numPr>
        <w:spacing w:line="276" w:lineRule="auto"/>
        <w:ind w:left="426" w:hanging="426"/>
        <w:jc w:val="both"/>
        <w:rPr>
          <w:sz w:val="22"/>
          <w:szCs w:val="22"/>
        </w:rPr>
      </w:pPr>
      <w:r w:rsidRPr="001309BE">
        <w:rPr>
          <w:sz w:val="22"/>
          <w:szCs w:val="22"/>
        </w:rPr>
        <w:t>Wykonawca zobowiązany jest wnieść wadium przed upływem terminu składania ofert.</w:t>
      </w:r>
    </w:p>
    <w:p w:rsidR="001309BE" w:rsidRPr="001309BE" w:rsidRDefault="001309BE" w:rsidP="00A24B24">
      <w:pPr>
        <w:numPr>
          <w:ilvl w:val="0"/>
          <w:numId w:val="7"/>
        </w:numPr>
        <w:spacing w:line="276" w:lineRule="auto"/>
        <w:ind w:left="426" w:hanging="426"/>
        <w:jc w:val="both"/>
        <w:rPr>
          <w:sz w:val="22"/>
          <w:szCs w:val="22"/>
        </w:rPr>
      </w:pPr>
      <w:r w:rsidRPr="001309BE">
        <w:rPr>
          <w:sz w:val="22"/>
          <w:szCs w:val="22"/>
        </w:rPr>
        <w:t xml:space="preserve">Wadium w pieniądzu należy </w:t>
      </w:r>
      <w:r w:rsidRPr="001309BE">
        <w:rPr>
          <w:b/>
          <w:sz w:val="22"/>
          <w:szCs w:val="22"/>
        </w:rPr>
        <w:t>wnieść przelewem</w:t>
      </w:r>
      <w:r w:rsidRPr="001309BE">
        <w:rPr>
          <w:sz w:val="22"/>
          <w:szCs w:val="22"/>
        </w:rPr>
        <w:t xml:space="preserve">  na konto Zamawiającego: </w:t>
      </w:r>
      <w:r w:rsidRPr="001309BE">
        <w:rPr>
          <w:b/>
          <w:sz w:val="22"/>
          <w:szCs w:val="22"/>
        </w:rPr>
        <w:t xml:space="preserve">Nr </w:t>
      </w:r>
      <w:r w:rsidRPr="001309BE">
        <w:rPr>
          <w:b/>
          <w:bCs/>
          <w:sz w:val="22"/>
          <w:szCs w:val="22"/>
        </w:rPr>
        <w:t>93 8523 0004 0006 0206 2000 0003</w:t>
      </w:r>
      <w:r w:rsidRPr="001309BE">
        <w:rPr>
          <w:b/>
          <w:sz w:val="22"/>
          <w:szCs w:val="22"/>
        </w:rPr>
        <w:t>.</w:t>
      </w:r>
    </w:p>
    <w:p w:rsidR="001309BE" w:rsidRPr="001309BE" w:rsidRDefault="001309BE" w:rsidP="00A24B24">
      <w:pPr>
        <w:numPr>
          <w:ilvl w:val="0"/>
          <w:numId w:val="7"/>
        </w:numPr>
        <w:tabs>
          <w:tab w:val="num" w:pos="426"/>
        </w:tabs>
        <w:spacing w:line="276" w:lineRule="auto"/>
        <w:ind w:left="426" w:hanging="426"/>
        <w:jc w:val="both"/>
        <w:rPr>
          <w:sz w:val="22"/>
          <w:szCs w:val="22"/>
        </w:rPr>
      </w:pPr>
      <w:r w:rsidRPr="001309BE">
        <w:rPr>
          <w:sz w:val="22"/>
          <w:szCs w:val="22"/>
        </w:rPr>
        <w:t>W przypadku wadium wnoszonego w pieniądzu, jako termin wniesienia wadium przyjęty zostaje termin uznania kwoty na rachunku Zamawiającego.</w:t>
      </w:r>
    </w:p>
    <w:p w:rsidR="001309BE" w:rsidRPr="001309BE" w:rsidRDefault="001309BE" w:rsidP="00A24B24">
      <w:pPr>
        <w:numPr>
          <w:ilvl w:val="0"/>
          <w:numId w:val="7"/>
        </w:numPr>
        <w:tabs>
          <w:tab w:val="num" w:pos="426"/>
        </w:tabs>
        <w:spacing w:line="276" w:lineRule="auto"/>
        <w:ind w:left="426" w:hanging="426"/>
        <w:jc w:val="both"/>
        <w:rPr>
          <w:b/>
          <w:sz w:val="22"/>
          <w:szCs w:val="22"/>
        </w:rPr>
      </w:pPr>
      <w:r w:rsidRPr="001309BE">
        <w:rPr>
          <w:sz w:val="22"/>
          <w:szCs w:val="22"/>
        </w:rPr>
        <w:t xml:space="preserve">W przypadku wniesienia wadium w formie innej niż pieniądz - oryginał dokumentu potwierdzającego wniesienie wadium należy złożyć przed upływem terminu składania ofert w siedzibie Zamawiającego Urząd </w:t>
      </w:r>
      <w:r w:rsidRPr="001309BE">
        <w:rPr>
          <w:rFonts w:eastAsia="TimesNewRomanPSMT"/>
          <w:color w:val="000000"/>
          <w:sz w:val="22"/>
          <w:szCs w:val="22"/>
        </w:rPr>
        <w:t xml:space="preserve">Gminy Skarżysko Kościelne, ul. Kościelna 2a, 26-115 Skarżysko Kościelne </w:t>
      </w:r>
      <w:r w:rsidRPr="001309BE">
        <w:rPr>
          <w:b/>
          <w:sz w:val="22"/>
          <w:szCs w:val="22"/>
        </w:rPr>
        <w:t>w kasie Urzędu pok. Nr 119</w:t>
      </w:r>
      <w:r w:rsidR="0050414B">
        <w:rPr>
          <w:b/>
          <w:sz w:val="22"/>
          <w:szCs w:val="22"/>
        </w:rPr>
        <w:t xml:space="preserve"> lub 11</w:t>
      </w:r>
      <w:r w:rsidR="00EE0174">
        <w:rPr>
          <w:b/>
          <w:sz w:val="22"/>
          <w:szCs w:val="22"/>
        </w:rPr>
        <w:t>5</w:t>
      </w:r>
      <w:r w:rsidRPr="001309BE">
        <w:rPr>
          <w:b/>
          <w:sz w:val="22"/>
          <w:szCs w:val="22"/>
        </w:rPr>
        <w:t xml:space="preserve">, </w:t>
      </w:r>
      <w:r w:rsidRPr="001309BE">
        <w:rPr>
          <w:sz w:val="22"/>
          <w:szCs w:val="22"/>
        </w:rPr>
        <w:t>a kserokopię dołączyć do oferty.</w:t>
      </w:r>
    </w:p>
    <w:p w:rsidR="001309BE" w:rsidRPr="001309BE" w:rsidRDefault="001309BE" w:rsidP="00A24B24">
      <w:pPr>
        <w:numPr>
          <w:ilvl w:val="0"/>
          <w:numId w:val="7"/>
        </w:numPr>
        <w:tabs>
          <w:tab w:val="num" w:pos="426"/>
        </w:tabs>
        <w:spacing w:line="276" w:lineRule="auto"/>
        <w:ind w:left="426" w:hanging="426"/>
        <w:jc w:val="both"/>
        <w:rPr>
          <w:sz w:val="22"/>
          <w:szCs w:val="22"/>
        </w:rPr>
      </w:pPr>
      <w:r w:rsidRPr="001309BE">
        <w:rPr>
          <w:sz w:val="22"/>
          <w:szCs w:val="22"/>
        </w:rPr>
        <w:t>Nie wniesienie wadium w terminie lub w sposób określony w SIWZ spowoduje odrzucenie oferty art. 89 ust.1 pkt.7b.</w:t>
      </w:r>
    </w:p>
    <w:p w:rsidR="001309BE" w:rsidRDefault="001309BE" w:rsidP="00A24B24">
      <w:pPr>
        <w:numPr>
          <w:ilvl w:val="0"/>
          <w:numId w:val="7"/>
        </w:numPr>
        <w:tabs>
          <w:tab w:val="num" w:pos="426"/>
        </w:tabs>
        <w:spacing w:line="276" w:lineRule="auto"/>
        <w:ind w:left="426" w:hanging="426"/>
        <w:jc w:val="both"/>
        <w:rPr>
          <w:sz w:val="22"/>
          <w:szCs w:val="22"/>
        </w:rPr>
      </w:pPr>
      <w:r w:rsidRPr="001309BE">
        <w:rPr>
          <w:sz w:val="22"/>
          <w:szCs w:val="22"/>
        </w:rPr>
        <w:t>Wadium wniesione w formie poręczeń lub gwarancji musi zawierać zobowiązanie gwaranta lub poręczyciela do bezwarunkowej zapłaty Zamawiającemu pełnej kwoty wadium, na każde jego żądanie w terminie związania ofertą, w okolicznościach określonych w art. 46 ust. 4a i 5 ustawy - Prawo zamówień publicznych.</w:t>
      </w:r>
    </w:p>
    <w:p w:rsidR="00A1514B" w:rsidRPr="001309BE" w:rsidRDefault="00A1514B" w:rsidP="00A1514B">
      <w:pPr>
        <w:spacing w:line="276" w:lineRule="auto"/>
        <w:ind w:left="426"/>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43" w:name="_Toc137824137"/>
      <w:bookmarkStart w:id="44" w:name="_Toc154823353"/>
      <w:bookmarkStart w:id="45" w:name="_Toc161806953"/>
      <w:r w:rsidRPr="001309BE">
        <w:rPr>
          <w:i/>
          <w:sz w:val="22"/>
          <w:szCs w:val="22"/>
        </w:rPr>
        <w:t xml:space="preserve"> </w:t>
      </w:r>
      <w:bookmarkStart w:id="46" w:name="_Toc192580976"/>
      <w:bookmarkStart w:id="47" w:name="_Toc191867082"/>
      <w:r w:rsidRPr="001309BE">
        <w:rPr>
          <w:i/>
          <w:sz w:val="22"/>
          <w:szCs w:val="22"/>
        </w:rPr>
        <w:t>Termin związania ofertą</w:t>
      </w:r>
      <w:bookmarkEnd w:id="43"/>
      <w:bookmarkEnd w:id="44"/>
      <w:bookmarkEnd w:id="45"/>
      <w:bookmarkEnd w:id="46"/>
      <w:bookmarkEnd w:id="47"/>
    </w:p>
    <w:p w:rsidR="001309BE" w:rsidRPr="001309BE" w:rsidRDefault="001309BE" w:rsidP="00A24B24">
      <w:pPr>
        <w:numPr>
          <w:ilvl w:val="0"/>
          <w:numId w:val="9"/>
        </w:numPr>
        <w:spacing w:line="276" w:lineRule="auto"/>
        <w:ind w:left="426" w:hanging="426"/>
        <w:jc w:val="both"/>
        <w:rPr>
          <w:sz w:val="22"/>
          <w:szCs w:val="22"/>
        </w:rPr>
      </w:pPr>
      <w:r w:rsidRPr="001309BE">
        <w:rPr>
          <w:sz w:val="22"/>
          <w:szCs w:val="22"/>
        </w:rPr>
        <w:t>Wykonawca składając ofertę pozostaje nią związany przez okres 30 dni. Bieg terminu związania ofertą rozpoczyna się wraz z dniem wskazanym jako termin składania ofert.</w:t>
      </w:r>
    </w:p>
    <w:p w:rsidR="001309BE" w:rsidRPr="001309BE" w:rsidRDefault="001309BE" w:rsidP="00A24B24">
      <w:pPr>
        <w:numPr>
          <w:ilvl w:val="0"/>
          <w:numId w:val="9"/>
        </w:numPr>
        <w:spacing w:line="276" w:lineRule="auto"/>
        <w:ind w:left="426" w:hanging="426"/>
        <w:jc w:val="both"/>
        <w:rPr>
          <w:sz w:val="22"/>
          <w:szCs w:val="22"/>
        </w:rPr>
      </w:pPr>
      <w:r w:rsidRPr="001309BE">
        <w:rPr>
          <w:sz w:val="22"/>
          <w:szCs w:val="22"/>
        </w:rPr>
        <w:t xml:space="preserve">Wykonawca samodzielnie lub na wniosek zamawiającego może przedłużyć termin związania ofertą, z tym że zamawiający może tylko raz, co najmniej na 3 dni przed upływem terminu </w:t>
      </w:r>
      <w:r w:rsidRPr="001309BE">
        <w:rPr>
          <w:sz w:val="22"/>
          <w:szCs w:val="22"/>
        </w:rPr>
        <w:lastRenderedPageBreak/>
        <w:t xml:space="preserve">związania ofertą, zwrócić się do wykonawców o wyrażenie zgody na przedłużenie tego terminu o oznaczony okres, nie dłuższy jednak niż 60 dni. </w:t>
      </w:r>
    </w:p>
    <w:p w:rsidR="001309BE" w:rsidRPr="001309BE" w:rsidRDefault="001309BE" w:rsidP="00A24B24">
      <w:pPr>
        <w:numPr>
          <w:ilvl w:val="0"/>
          <w:numId w:val="9"/>
        </w:numPr>
        <w:spacing w:line="276" w:lineRule="auto"/>
        <w:ind w:left="426" w:hanging="426"/>
        <w:jc w:val="both"/>
        <w:rPr>
          <w:color w:val="000000"/>
          <w:sz w:val="22"/>
          <w:szCs w:val="22"/>
        </w:rPr>
      </w:pPr>
      <w:r w:rsidRPr="001309BE">
        <w:rPr>
          <w:iCs/>
          <w:color w:val="000000"/>
          <w:sz w:val="22"/>
          <w:szCs w:val="22"/>
        </w:rPr>
        <w:t>Przedłu</w:t>
      </w:r>
      <w:r w:rsidRPr="001309BE">
        <w:rPr>
          <w:rFonts w:eastAsia="TimesNewRoman,Italic"/>
          <w:iCs/>
          <w:color w:val="000000"/>
          <w:sz w:val="22"/>
          <w:szCs w:val="22"/>
        </w:rPr>
        <w:t>ż</w:t>
      </w:r>
      <w:r w:rsidRPr="001309BE">
        <w:rPr>
          <w:iCs/>
          <w:color w:val="000000"/>
          <w:sz w:val="22"/>
          <w:szCs w:val="22"/>
        </w:rPr>
        <w:t>enie terminu zwi</w:t>
      </w:r>
      <w:r w:rsidRPr="001309BE">
        <w:rPr>
          <w:rFonts w:eastAsia="TimesNewRoman,Italic"/>
          <w:iCs/>
          <w:color w:val="000000"/>
          <w:sz w:val="22"/>
          <w:szCs w:val="22"/>
        </w:rPr>
        <w:t>ą</w:t>
      </w:r>
      <w:r w:rsidRPr="001309BE">
        <w:rPr>
          <w:iCs/>
          <w:color w:val="000000"/>
          <w:sz w:val="22"/>
          <w:szCs w:val="22"/>
        </w:rPr>
        <w:t>zania ofert</w:t>
      </w:r>
      <w:r w:rsidRPr="001309BE">
        <w:rPr>
          <w:rFonts w:eastAsia="TimesNewRoman,Italic"/>
          <w:iCs/>
          <w:color w:val="000000"/>
          <w:sz w:val="22"/>
          <w:szCs w:val="22"/>
        </w:rPr>
        <w:t xml:space="preserve">ą </w:t>
      </w:r>
      <w:r w:rsidRPr="001309BE">
        <w:rPr>
          <w:iCs/>
          <w:color w:val="000000"/>
          <w:sz w:val="22"/>
          <w:szCs w:val="22"/>
        </w:rPr>
        <w:t>jest dopuszczalne tylko z jednoczesnym przedłu</w:t>
      </w:r>
      <w:r w:rsidRPr="001309BE">
        <w:rPr>
          <w:rFonts w:eastAsia="TimesNewRoman,Italic"/>
          <w:iCs/>
          <w:color w:val="000000"/>
          <w:sz w:val="22"/>
          <w:szCs w:val="22"/>
        </w:rPr>
        <w:t>ż</w:t>
      </w:r>
      <w:r w:rsidRPr="001309BE">
        <w:rPr>
          <w:iCs/>
          <w:color w:val="000000"/>
          <w:sz w:val="22"/>
          <w:szCs w:val="22"/>
        </w:rPr>
        <w:t>eniem</w:t>
      </w:r>
      <w:r w:rsidRPr="001309BE">
        <w:rPr>
          <w:color w:val="000000"/>
          <w:sz w:val="22"/>
          <w:szCs w:val="22"/>
        </w:rPr>
        <w:t xml:space="preserve"> </w:t>
      </w:r>
      <w:r w:rsidRPr="001309BE">
        <w:rPr>
          <w:iCs/>
          <w:color w:val="000000"/>
          <w:sz w:val="22"/>
          <w:szCs w:val="22"/>
        </w:rPr>
        <w:t>okresu wa</w:t>
      </w:r>
      <w:r w:rsidRPr="001309BE">
        <w:rPr>
          <w:rFonts w:eastAsia="TimesNewRoman,Italic"/>
          <w:iCs/>
          <w:color w:val="000000"/>
          <w:sz w:val="22"/>
          <w:szCs w:val="22"/>
        </w:rPr>
        <w:t>ż</w:t>
      </w:r>
      <w:r w:rsidRPr="001309BE">
        <w:rPr>
          <w:iCs/>
          <w:color w:val="000000"/>
          <w:sz w:val="22"/>
          <w:szCs w:val="22"/>
        </w:rPr>
        <w:t>no</w:t>
      </w:r>
      <w:r w:rsidRPr="001309BE">
        <w:rPr>
          <w:rFonts w:eastAsia="TimesNewRoman,Italic"/>
          <w:iCs/>
          <w:color w:val="000000"/>
          <w:sz w:val="22"/>
          <w:szCs w:val="22"/>
        </w:rPr>
        <w:t>ś</w:t>
      </w:r>
      <w:r w:rsidRPr="001309BE">
        <w:rPr>
          <w:iCs/>
          <w:color w:val="000000"/>
          <w:sz w:val="22"/>
          <w:szCs w:val="22"/>
        </w:rPr>
        <w:t>ci wadium albo, je</w:t>
      </w:r>
      <w:r w:rsidRPr="001309BE">
        <w:rPr>
          <w:rFonts w:eastAsia="TimesNewRoman,Italic"/>
          <w:iCs/>
          <w:color w:val="000000"/>
          <w:sz w:val="22"/>
          <w:szCs w:val="22"/>
        </w:rPr>
        <w:t>ż</w:t>
      </w:r>
      <w:r w:rsidRPr="001309BE">
        <w:rPr>
          <w:iCs/>
          <w:color w:val="000000"/>
          <w:sz w:val="22"/>
          <w:szCs w:val="22"/>
        </w:rPr>
        <w:t>eli nie jest to mo</w:t>
      </w:r>
      <w:r w:rsidRPr="001309BE">
        <w:rPr>
          <w:rFonts w:eastAsia="TimesNewRoman,Italic"/>
          <w:iCs/>
          <w:color w:val="000000"/>
          <w:sz w:val="22"/>
          <w:szCs w:val="22"/>
        </w:rPr>
        <w:t>ż</w:t>
      </w:r>
      <w:r w:rsidRPr="001309BE">
        <w:rPr>
          <w:iCs/>
          <w:color w:val="000000"/>
          <w:sz w:val="22"/>
          <w:szCs w:val="22"/>
        </w:rPr>
        <w:t>liwie, z wniesieniem</w:t>
      </w:r>
      <w:r w:rsidRPr="001309BE">
        <w:rPr>
          <w:color w:val="000000"/>
          <w:sz w:val="22"/>
          <w:szCs w:val="22"/>
        </w:rPr>
        <w:t xml:space="preserve"> </w:t>
      </w:r>
      <w:r w:rsidRPr="001309BE">
        <w:rPr>
          <w:iCs/>
          <w:color w:val="000000"/>
          <w:sz w:val="22"/>
          <w:szCs w:val="22"/>
        </w:rPr>
        <w:t>nowego wadium na przedłu</w:t>
      </w:r>
      <w:r w:rsidRPr="001309BE">
        <w:rPr>
          <w:rFonts w:eastAsia="TimesNewRoman,Italic"/>
          <w:iCs/>
          <w:color w:val="000000"/>
          <w:sz w:val="22"/>
          <w:szCs w:val="22"/>
        </w:rPr>
        <w:t>ż</w:t>
      </w:r>
      <w:r w:rsidRPr="001309BE">
        <w:rPr>
          <w:iCs/>
          <w:color w:val="000000"/>
          <w:sz w:val="22"/>
          <w:szCs w:val="22"/>
        </w:rPr>
        <w:t>ony okres zwi</w:t>
      </w:r>
      <w:r w:rsidRPr="001309BE">
        <w:rPr>
          <w:rFonts w:eastAsia="TimesNewRoman,Italic"/>
          <w:iCs/>
          <w:color w:val="000000"/>
          <w:sz w:val="22"/>
          <w:szCs w:val="22"/>
        </w:rPr>
        <w:t>ą</w:t>
      </w:r>
      <w:r w:rsidRPr="001309BE">
        <w:rPr>
          <w:iCs/>
          <w:color w:val="000000"/>
          <w:sz w:val="22"/>
          <w:szCs w:val="22"/>
        </w:rPr>
        <w:t>zania ofert</w:t>
      </w:r>
      <w:r w:rsidRPr="001309BE">
        <w:rPr>
          <w:rFonts w:eastAsia="TimesNewRoman,Italic"/>
          <w:iCs/>
          <w:color w:val="000000"/>
          <w:sz w:val="22"/>
          <w:szCs w:val="22"/>
        </w:rPr>
        <w:t>ą</w:t>
      </w:r>
      <w:r w:rsidRPr="001309BE">
        <w:rPr>
          <w:iCs/>
          <w:color w:val="000000"/>
          <w:sz w:val="22"/>
          <w:szCs w:val="22"/>
        </w:rPr>
        <w:t>. Je</w:t>
      </w:r>
      <w:r w:rsidRPr="001309BE">
        <w:rPr>
          <w:rFonts w:eastAsia="TimesNewRoman,Italic"/>
          <w:iCs/>
          <w:color w:val="000000"/>
          <w:sz w:val="22"/>
          <w:szCs w:val="22"/>
        </w:rPr>
        <w:t>ż</w:t>
      </w:r>
      <w:r w:rsidRPr="001309BE">
        <w:rPr>
          <w:iCs/>
          <w:color w:val="000000"/>
          <w:sz w:val="22"/>
          <w:szCs w:val="22"/>
        </w:rPr>
        <w:t>eli przedłu</w:t>
      </w:r>
      <w:r w:rsidRPr="001309BE">
        <w:rPr>
          <w:rFonts w:eastAsia="TimesNewRoman,Italic"/>
          <w:iCs/>
          <w:color w:val="000000"/>
          <w:sz w:val="22"/>
          <w:szCs w:val="22"/>
        </w:rPr>
        <w:t>ż</w:t>
      </w:r>
      <w:r w:rsidRPr="001309BE">
        <w:rPr>
          <w:iCs/>
          <w:color w:val="000000"/>
          <w:sz w:val="22"/>
          <w:szCs w:val="22"/>
        </w:rPr>
        <w:t>enie terminu</w:t>
      </w:r>
      <w:r w:rsidRPr="001309BE">
        <w:rPr>
          <w:color w:val="000000"/>
          <w:sz w:val="22"/>
          <w:szCs w:val="22"/>
        </w:rPr>
        <w:t xml:space="preserve"> </w:t>
      </w:r>
      <w:r w:rsidRPr="001309BE">
        <w:rPr>
          <w:iCs/>
          <w:color w:val="000000"/>
          <w:sz w:val="22"/>
          <w:szCs w:val="22"/>
        </w:rPr>
        <w:t>zwi</w:t>
      </w:r>
      <w:r w:rsidRPr="001309BE">
        <w:rPr>
          <w:rFonts w:eastAsia="TimesNewRoman,Italic"/>
          <w:iCs/>
          <w:color w:val="000000"/>
          <w:sz w:val="22"/>
          <w:szCs w:val="22"/>
        </w:rPr>
        <w:t>ą</w:t>
      </w:r>
      <w:r w:rsidRPr="001309BE">
        <w:rPr>
          <w:iCs/>
          <w:color w:val="000000"/>
          <w:sz w:val="22"/>
          <w:szCs w:val="22"/>
        </w:rPr>
        <w:t>zania ofert</w:t>
      </w:r>
      <w:r w:rsidRPr="001309BE">
        <w:rPr>
          <w:rFonts w:eastAsia="TimesNewRoman,Italic"/>
          <w:iCs/>
          <w:color w:val="000000"/>
          <w:sz w:val="22"/>
          <w:szCs w:val="22"/>
        </w:rPr>
        <w:t xml:space="preserve">ą </w:t>
      </w:r>
      <w:r w:rsidRPr="001309BE">
        <w:rPr>
          <w:iCs/>
          <w:color w:val="000000"/>
          <w:sz w:val="22"/>
          <w:szCs w:val="22"/>
        </w:rPr>
        <w:t>dokonywane jest po wyborze oferty najkorzystniejszej, obowi</w:t>
      </w:r>
      <w:r w:rsidRPr="001309BE">
        <w:rPr>
          <w:rFonts w:eastAsia="TimesNewRoman,Italic"/>
          <w:iCs/>
          <w:color w:val="000000"/>
          <w:sz w:val="22"/>
          <w:szCs w:val="22"/>
        </w:rPr>
        <w:t>ą</w:t>
      </w:r>
      <w:r w:rsidRPr="001309BE">
        <w:rPr>
          <w:iCs/>
          <w:color w:val="000000"/>
          <w:sz w:val="22"/>
          <w:szCs w:val="22"/>
        </w:rPr>
        <w:t>zek</w:t>
      </w:r>
      <w:r w:rsidRPr="001309BE">
        <w:rPr>
          <w:color w:val="000000"/>
          <w:sz w:val="22"/>
          <w:szCs w:val="22"/>
        </w:rPr>
        <w:t xml:space="preserve"> </w:t>
      </w:r>
      <w:r w:rsidRPr="001309BE">
        <w:rPr>
          <w:iCs/>
          <w:color w:val="000000"/>
          <w:sz w:val="22"/>
          <w:szCs w:val="22"/>
        </w:rPr>
        <w:t>wniesienia nowego wadium lub jego przedłu</w:t>
      </w:r>
      <w:r w:rsidRPr="001309BE">
        <w:rPr>
          <w:rFonts w:eastAsia="TimesNewRoman,Italic"/>
          <w:iCs/>
          <w:color w:val="000000"/>
          <w:sz w:val="22"/>
          <w:szCs w:val="22"/>
        </w:rPr>
        <w:t>ż</w:t>
      </w:r>
      <w:r w:rsidRPr="001309BE">
        <w:rPr>
          <w:iCs/>
          <w:color w:val="000000"/>
          <w:sz w:val="22"/>
          <w:szCs w:val="22"/>
        </w:rPr>
        <w:t>enia dotyczy jedynie wykonawcy, którego oferta została wybrana jako najkorzystniejsza.</w:t>
      </w:r>
    </w:p>
    <w:p w:rsidR="001309BE" w:rsidRPr="001309BE" w:rsidRDefault="001309BE" w:rsidP="00A24B24">
      <w:pPr>
        <w:numPr>
          <w:ilvl w:val="0"/>
          <w:numId w:val="9"/>
        </w:numPr>
        <w:spacing w:line="276" w:lineRule="auto"/>
        <w:ind w:left="426" w:hanging="426"/>
        <w:jc w:val="both"/>
        <w:rPr>
          <w:sz w:val="22"/>
          <w:szCs w:val="22"/>
        </w:rPr>
      </w:pPr>
      <w:r w:rsidRPr="001309BE">
        <w:rPr>
          <w:sz w:val="22"/>
          <w:szCs w:val="22"/>
        </w:rPr>
        <w:t xml:space="preserve">Wniesienie środków ochrony prawnej po upływie terminu składania ofert zawiesza bieg terminu związania ofertą do czasu ich rozstrzygnięcia. </w:t>
      </w:r>
    </w:p>
    <w:p w:rsidR="001309BE" w:rsidRDefault="001309BE" w:rsidP="001309BE">
      <w:pPr>
        <w:spacing w:line="276" w:lineRule="auto"/>
        <w:jc w:val="both"/>
        <w:rPr>
          <w:sz w:val="22"/>
          <w:szCs w:val="22"/>
        </w:rPr>
      </w:pPr>
    </w:p>
    <w:p w:rsidR="00A1514B" w:rsidRPr="001309BE" w:rsidRDefault="00A1514B"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48" w:name="_Toc161806954"/>
      <w:r w:rsidRPr="001309BE">
        <w:rPr>
          <w:bCs/>
          <w:i/>
          <w:iCs/>
          <w:sz w:val="22"/>
          <w:szCs w:val="22"/>
        </w:rPr>
        <w:t xml:space="preserve"> </w:t>
      </w:r>
      <w:bookmarkStart w:id="49" w:name="_Toc192580977"/>
      <w:bookmarkStart w:id="50" w:name="_Toc191867083"/>
      <w:r w:rsidRPr="001309BE">
        <w:rPr>
          <w:bCs/>
          <w:i/>
          <w:iCs/>
          <w:sz w:val="22"/>
          <w:szCs w:val="22"/>
        </w:rPr>
        <w:t>Informacje o sposobie porozumiewania się Zamawiającego z Wykonawcami oraz przekazywania oświadczeń i dokumentów, a także wskazanie osoby uprawnionej do porozumiewania się z Wykonawcami</w:t>
      </w:r>
      <w:bookmarkEnd w:id="48"/>
      <w:bookmarkEnd w:id="49"/>
      <w:bookmarkEnd w:id="50"/>
    </w:p>
    <w:p w:rsidR="001309BE" w:rsidRPr="001309BE" w:rsidRDefault="001309BE" w:rsidP="00B738FD">
      <w:pPr>
        <w:spacing w:line="276" w:lineRule="auto"/>
        <w:jc w:val="both"/>
        <w:rPr>
          <w:sz w:val="22"/>
          <w:szCs w:val="22"/>
        </w:rPr>
      </w:pPr>
      <w:r w:rsidRPr="001309BE">
        <w:rPr>
          <w:sz w:val="22"/>
          <w:szCs w:val="22"/>
        </w:rPr>
        <w:t>1</w:t>
      </w:r>
      <w:r w:rsidRPr="001309BE">
        <w:rPr>
          <w:color w:val="C45911" w:themeColor="accent2" w:themeShade="BF"/>
          <w:sz w:val="22"/>
          <w:szCs w:val="22"/>
        </w:rPr>
        <w:t xml:space="preserve">. </w:t>
      </w:r>
      <w:r w:rsidRPr="001309BE">
        <w:rPr>
          <w:sz w:val="22"/>
          <w:szCs w:val="22"/>
        </w:rPr>
        <w:t xml:space="preserve">Oświadczenia, wnioski, zawiadomienia oraz informacje Zamawiający oraz Wykonawca przekazują pisemnie </w:t>
      </w:r>
      <w:r w:rsidR="002A7E48">
        <w:rPr>
          <w:sz w:val="22"/>
          <w:szCs w:val="22"/>
        </w:rPr>
        <w:t xml:space="preserve">lub </w:t>
      </w:r>
      <w:r w:rsidRPr="001309BE">
        <w:rPr>
          <w:sz w:val="22"/>
          <w:szCs w:val="22"/>
        </w:rPr>
        <w:t xml:space="preserve">za pomocą poczty elektronicznej  przy użyciu środków komunikacji elektronicznej </w:t>
      </w:r>
      <w:r w:rsidR="00E71CBE">
        <w:rPr>
          <w:sz w:val="22"/>
          <w:szCs w:val="22"/>
        </w:rPr>
        <w:br/>
      </w:r>
      <w:r w:rsidRPr="001309BE">
        <w:rPr>
          <w:sz w:val="22"/>
          <w:szCs w:val="22"/>
        </w:rPr>
        <w:t>w rozumieniu ustawy z dnia 18 lipca 2002 r. o świadczeniu usług drogą elektroniczną.</w:t>
      </w:r>
    </w:p>
    <w:p w:rsidR="001309BE" w:rsidRPr="001309BE" w:rsidRDefault="001309BE" w:rsidP="00B738FD">
      <w:pPr>
        <w:spacing w:line="276" w:lineRule="auto"/>
        <w:jc w:val="both"/>
        <w:rPr>
          <w:sz w:val="22"/>
          <w:szCs w:val="22"/>
        </w:rPr>
      </w:pPr>
      <w:r w:rsidRPr="001309BE">
        <w:rPr>
          <w:sz w:val="22"/>
          <w:szCs w:val="22"/>
        </w:rPr>
        <w:t>Wszelkie oświadczenia, wnioski, zawiadomienia oraz informacje przekazane za pomoc</w:t>
      </w:r>
      <w:r w:rsidRPr="001309BE">
        <w:rPr>
          <w:rFonts w:eastAsia="TimesNewRoman"/>
          <w:sz w:val="22"/>
          <w:szCs w:val="22"/>
        </w:rPr>
        <w:t xml:space="preserve">ą </w:t>
      </w:r>
      <w:r w:rsidRPr="001309BE">
        <w:rPr>
          <w:sz w:val="22"/>
          <w:szCs w:val="22"/>
        </w:rPr>
        <w:t xml:space="preserve"> formy elektronicznej wymagaj</w:t>
      </w:r>
      <w:r w:rsidRPr="001309BE">
        <w:rPr>
          <w:rFonts w:eastAsia="TimesNewRoman"/>
          <w:sz w:val="22"/>
          <w:szCs w:val="22"/>
        </w:rPr>
        <w:t xml:space="preserve">ą </w:t>
      </w:r>
      <w:r w:rsidRPr="001309BE">
        <w:rPr>
          <w:sz w:val="22"/>
          <w:szCs w:val="22"/>
        </w:rPr>
        <w:t xml:space="preserve">na </w:t>
      </w:r>
      <w:r w:rsidRPr="001309BE">
        <w:rPr>
          <w:rFonts w:eastAsia="TimesNewRoman"/>
          <w:sz w:val="22"/>
          <w:szCs w:val="22"/>
        </w:rPr>
        <w:t>żą</w:t>
      </w:r>
      <w:r w:rsidRPr="001309BE">
        <w:rPr>
          <w:sz w:val="22"/>
          <w:szCs w:val="22"/>
        </w:rPr>
        <w:t>danie ka</w:t>
      </w:r>
      <w:r w:rsidRPr="001309BE">
        <w:rPr>
          <w:rFonts w:eastAsia="TimesNewRoman"/>
          <w:sz w:val="22"/>
          <w:szCs w:val="22"/>
        </w:rPr>
        <w:t>ż</w:t>
      </w:r>
      <w:r w:rsidRPr="001309BE">
        <w:rPr>
          <w:sz w:val="22"/>
          <w:szCs w:val="22"/>
        </w:rPr>
        <w:t>dej ze stron, niezwłocznego potwierdzenia faktu ich otrzymania.</w:t>
      </w:r>
    </w:p>
    <w:p w:rsidR="001309BE" w:rsidRPr="001309BE" w:rsidRDefault="001309BE" w:rsidP="00B738FD">
      <w:pPr>
        <w:spacing w:line="276" w:lineRule="auto"/>
        <w:jc w:val="both"/>
        <w:rPr>
          <w:sz w:val="22"/>
          <w:szCs w:val="22"/>
        </w:rPr>
      </w:pPr>
      <w:r w:rsidRPr="001309BE">
        <w:rPr>
          <w:sz w:val="22"/>
          <w:szCs w:val="22"/>
        </w:rPr>
        <w:t>O</w:t>
      </w:r>
      <w:r w:rsidRPr="001309BE">
        <w:rPr>
          <w:rFonts w:eastAsia="TimesNewRoman"/>
          <w:sz w:val="22"/>
          <w:szCs w:val="22"/>
        </w:rPr>
        <w:t>ś</w:t>
      </w:r>
      <w:r w:rsidRPr="001309BE">
        <w:rPr>
          <w:sz w:val="22"/>
          <w:szCs w:val="22"/>
        </w:rPr>
        <w:t>wiadczenia, wnioski, zawiadomienia oraz informacje przekazane za pomoc</w:t>
      </w:r>
      <w:r w:rsidRPr="001309BE">
        <w:rPr>
          <w:rFonts w:eastAsia="TimesNewRoman"/>
          <w:sz w:val="22"/>
          <w:szCs w:val="22"/>
        </w:rPr>
        <w:t>ą ś</w:t>
      </w:r>
      <w:r w:rsidRPr="001309BE">
        <w:rPr>
          <w:sz w:val="22"/>
          <w:szCs w:val="22"/>
        </w:rPr>
        <w:t>rodków komunikacji elektronicznej uwa</w:t>
      </w:r>
      <w:r w:rsidRPr="001309BE">
        <w:rPr>
          <w:rFonts w:eastAsia="TimesNewRoman"/>
          <w:sz w:val="22"/>
          <w:szCs w:val="22"/>
        </w:rPr>
        <w:t>ż</w:t>
      </w:r>
      <w:r w:rsidRPr="001309BE">
        <w:rPr>
          <w:sz w:val="22"/>
          <w:szCs w:val="22"/>
        </w:rPr>
        <w:t>a si</w:t>
      </w:r>
      <w:r w:rsidRPr="001309BE">
        <w:rPr>
          <w:rFonts w:eastAsia="TimesNewRoman"/>
          <w:sz w:val="22"/>
          <w:szCs w:val="22"/>
        </w:rPr>
        <w:t xml:space="preserve">ę </w:t>
      </w:r>
      <w:r w:rsidRPr="001309BE">
        <w:rPr>
          <w:sz w:val="22"/>
          <w:szCs w:val="22"/>
        </w:rPr>
        <w:t>za zło</w:t>
      </w:r>
      <w:r w:rsidRPr="001309BE">
        <w:rPr>
          <w:rFonts w:eastAsia="TimesNewRoman"/>
          <w:sz w:val="22"/>
          <w:szCs w:val="22"/>
        </w:rPr>
        <w:t>ż</w:t>
      </w:r>
      <w:r w:rsidRPr="001309BE">
        <w:rPr>
          <w:sz w:val="22"/>
          <w:szCs w:val="22"/>
        </w:rPr>
        <w:t>one w terminie, je</w:t>
      </w:r>
      <w:r w:rsidRPr="001309BE">
        <w:rPr>
          <w:rFonts w:eastAsia="TimesNewRoman"/>
          <w:sz w:val="22"/>
          <w:szCs w:val="22"/>
        </w:rPr>
        <w:t>ż</w:t>
      </w:r>
      <w:r w:rsidRPr="001309BE">
        <w:rPr>
          <w:sz w:val="22"/>
          <w:szCs w:val="22"/>
        </w:rPr>
        <w:t>eli ich tre</w:t>
      </w:r>
      <w:r w:rsidRPr="001309BE">
        <w:rPr>
          <w:rFonts w:eastAsia="TimesNewRoman"/>
          <w:sz w:val="22"/>
          <w:szCs w:val="22"/>
        </w:rPr>
        <w:t xml:space="preserve">ść </w:t>
      </w:r>
      <w:r w:rsidRPr="001309BE">
        <w:rPr>
          <w:sz w:val="22"/>
          <w:szCs w:val="22"/>
        </w:rPr>
        <w:t>dotarła do adresata przed upływem terminu i została niezwłocznie potwierdzona.</w:t>
      </w:r>
    </w:p>
    <w:p w:rsidR="001309BE" w:rsidRPr="001309BE" w:rsidRDefault="001309BE" w:rsidP="00B738FD">
      <w:pPr>
        <w:spacing w:line="276" w:lineRule="auto"/>
        <w:jc w:val="both"/>
        <w:rPr>
          <w:sz w:val="22"/>
          <w:szCs w:val="22"/>
        </w:rPr>
      </w:pPr>
      <w:r w:rsidRPr="001309BE">
        <w:rPr>
          <w:sz w:val="22"/>
          <w:szCs w:val="22"/>
        </w:rPr>
        <w:t>W przypadku braku potwierdzenia otrzymania wiadomo</w:t>
      </w:r>
      <w:r w:rsidRPr="001309BE">
        <w:rPr>
          <w:rFonts w:eastAsia="TimesNewRoman"/>
          <w:sz w:val="22"/>
          <w:szCs w:val="22"/>
        </w:rPr>
        <w:t>ś</w:t>
      </w:r>
      <w:r w:rsidRPr="001309BE">
        <w:rPr>
          <w:sz w:val="22"/>
          <w:szCs w:val="22"/>
        </w:rPr>
        <w:t>ci przez Wykonawc</w:t>
      </w:r>
      <w:r w:rsidRPr="001309BE">
        <w:rPr>
          <w:rFonts w:eastAsia="TimesNewRoman"/>
          <w:sz w:val="22"/>
          <w:szCs w:val="22"/>
        </w:rPr>
        <w:t>ę</w:t>
      </w:r>
      <w:r w:rsidRPr="001309BE">
        <w:rPr>
          <w:sz w:val="22"/>
          <w:szCs w:val="22"/>
        </w:rPr>
        <w:t>, Zamawiaj</w:t>
      </w:r>
      <w:r w:rsidRPr="001309BE">
        <w:rPr>
          <w:rFonts w:eastAsia="TimesNewRoman"/>
          <w:sz w:val="22"/>
          <w:szCs w:val="22"/>
        </w:rPr>
        <w:t>ą</w:t>
      </w:r>
      <w:r w:rsidRPr="001309BE">
        <w:rPr>
          <w:sz w:val="22"/>
          <w:szCs w:val="22"/>
        </w:rPr>
        <w:t>cy domniema, i</w:t>
      </w:r>
      <w:r w:rsidRPr="001309BE">
        <w:rPr>
          <w:rFonts w:eastAsia="TimesNewRoman"/>
          <w:sz w:val="22"/>
          <w:szCs w:val="22"/>
        </w:rPr>
        <w:t xml:space="preserve">ż </w:t>
      </w:r>
      <w:r w:rsidRPr="001309BE">
        <w:rPr>
          <w:sz w:val="22"/>
          <w:szCs w:val="22"/>
        </w:rPr>
        <w:t>pismo wysłane przez Zamawiaj</w:t>
      </w:r>
      <w:r w:rsidRPr="001309BE">
        <w:rPr>
          <w:rFonts w:eastAsia="TimesNewRoman"/>
          <w:sz w:val="22"/>
          <w:szCs w:val="22"/>
        </w:rPr>
        <w:t>ą</w:t>
      </w:r>
      <w:r w:rsidRPr="001309BE">
        <w:rPr>
          <w:sz w:val="22"/>
          <w:szCs w:val="22"/>
        </w:rPr>
        <w:t>cego na adres e-mail podany przez Wykonawc</w:t>
      </w:r>
      <w:r w:rsidRPr="001309BE">
        <w:rPr>
          <w:rFonts w:eastAsia="TimesNewRoman"/>
          <w:sz w:val="22"/>
          <w:szCs w:val="22"/>
        </w:rPr>
        <w:t xml:space="preserve">ę </w:t>
      </w:r>
      <w:r w:rsidRPr="001309BE">
        <w:rPr>
          <w:sz w:val="22"/>
          <w:szCs w:val="22"/>
        </w:rPr>
        <w:t>w ofercie zostało mu dor</w:t>
      </w:r>
      <w:r w:rsidRPr="001309BE">
        <w:rPr>
          <w:rFonts w:eastAsia="TimesNewRoman"/>
          <w:sz w:val="22"/>
          <w:szCs w:val="22"/>
        </w:rPr>
        <w:t>ę</w:t>
      </w:r>
      <w:r w:rsidRPr="001309BE">
        <w:rPr>
          <w:sz w:val="22"/>
          <w:szCs w:val="22"/>
        </w:rPr>
        <w:t>czone w sposób umo</w:t>
      </w:r>
      <w:r w:rsidRPr="001309BE">
        <w:rPr>
          <w:rFonts w:eastAsia="TimesNewRoman"/>
          <w:sz w:val="22"/>
          <w:szCs w:val="22"/>
        </w:rPr>
        <w:t>ż</w:t>
      </w:r>
      <w:r w:rsidRPr="001309BE">
        <w:rPr>
          <w:sz w:val="22"/>
          <w:szCs w:val="22"/>
        </w:rPr>
        <w:t>liwiaj</w:t>
      </w:r>
      <w:r w:rsidRPr="001309BE">
        <w:rPr>
          <w:rFonts w:eastAsia="TimesNewRoman"/>
          <w:sz w:val="22"/>
          <w:szCs w:val="22"/>
        </w:rPr>
        <w:t>ą</w:t>
      </w:r>
      <w:r w:rsidRPr="001309BE">
        <w:rPr>
          <w:sz w:val="22"/>
          <w:szCs w:val="22"/>
        </w:rPr>
        <w:t>cy zapoznanie si</w:t>
      </w:r>
      <w:r w:rsidRPr="001309BE">
        <w:rPr>
          <w:rFonts w:eastAsia="TimesNewRoman"/>
          <w:sz w:val="22"/>
          <w:szCs w:val="22"/>
        </w:rPr>
        <w:t xml:space="preserve">ę </w:t>
      </w:r>
      <w:r w:rsidRPr="001309BE">
        <w:rPr>
          <w:sz w:val="22"/>
          <w:szCs w:val="22"/>
        </w:rPr>
        <w:t>Wykonawcy z jego tre</w:t>
      </w:r>
      <w:r w:rsidRPr="001309BE">
        <w:rPr>
          <w:rFonts w:eastAsia="TimesNewRoman"/>
          <w:sz w:val="22"/>
          <w:szCs w:val="22"/>
        </w:rPr>
        <w:t>ś</w:t>
      </w:r>
      <w:r w:rsidRPr="001309BE">
        <w:rPr>
          <w:sz w:val="22"/>
          <w:szCs w:val="22"/>
        </w:rPr>
        <w:t>ci</w:t>
      </w:r>
      <w:r w:rsidRPr="001309BE">
        <w:rPr>
          <w:rFonts w:eastAsia="TimesNewRoman"/>
          <w:sz w:val="22"/>
          <w:szCs w:val="22"/>
        </w:rPr>
        <w:t>ą</w:t>
      </w:r>
      <w:r w:rsidRPr="001309BE">
        <w:rPr>
          <w:sz w:val="22"/>
          <w:szCs w:val="22"/>
        </w:rPr>
        <w:t>.</w:t>
      </w:r>
    </w:p>
    <w:p w:rsidR="001309BE" w:rsidRPr="001309BE" w:rsidRDefault="001309BE" w:rsidP="00B738FD">
      <w:pPr>
        <w:spacing w:line="276" w:lineRule="auto"/>
        <w:jc w:val="both"/>
        <w:rPr>
          <w:sz w:val="22"/>
          <w:szCs w:val="22"/>
        </w:rPr>
      </w:pPr>
      <w:r w:rsidRPr="001309BE">
        <w:rPr>
          <w:sz w:val="22"/>
          <w:szCs w:val="22"/>
        </w:rPr>
        <w:t>W korespondencji kierowanej do Zamawiaj</w:t>
      </w:r>
      <w:r w:rsidRPr="001309BE">
        <w:rPr>
          <w:rFonts w:eastAsia="TimesNewRoman"/>
          <w:sz w:val="22"/>
          <w:szCs w:val="22"/>
        </w:rPr>
        <w:t>ą</w:t>
      </w:r>
      <w:r w:rsidRPr="001309BE">
        <w:rPr>
          <w:sz w:val="22"/>
          <w:szCs w:val="22"/>
        </w:rPr>
        <w:t>cego Wykonawca winien posługiwa</w:t>
      </w:r>
      <w:r w:rsidRPr="001309BE">
        <w:rPr>
          <w:rFonts w:eastAsia="TimesNewRoman"/>
          <w:sz w:val="22"/>
          <w:szCs w:val="22"/>
        </w:rPr>
        <w:t xml:space="preserve">ć </w:t>
      </w:r>
      <w:r w:rsidRPr="001309BE">
        <w:rPr>
          <w:sz w:val="22"/>
          <w:szCs w:val="22"/>
        </w:rPr>
        <w:t>si</w:t>
      </w:r>
      <w:r w:rsidRPr="001309BE">
        <w:rPr>
          <w:rFonts w:eastAsia="TimesNewRoman"/>
          <w:sz w:val="22"/>
          <w:szCs w:val="22"/>
        </w:rPr>
        <w:t xml:space="preserve">ę </w:t>
      </w:r>
      <w:r w:rsidRPr="001309BE">
        <w:rPr>
          <w:sz w:val="22"/>
          <w:szCs w:val="22"/>
        </w:rPr>
        <w:t>numerem postępowania okre</w:t>
      </w:r>
      <w:r w:rsidRPr="001309BE">
        <w:rPr>
          <w:rFonts w:eastAsia="TimesNewRoman"/>
          <w:sz w:val="22"/>
          <w:szCs w:val="22"/>
        </w:rPr>
        <w:t>ś</w:t>
      </w:r>
      <w:r w:rsidRPr="001309BE">
        <w:rPr>
          <w:sz w:val="22"/>
          <w:szCs w:val="22"/>
        </w:rPr>
        <w:t xml:space="preserve">lonym w niniejszej SIWZ, tj. </w:t>
      </w:r>
      <w:r w:rsidR="00CA7C2B">
        <w:rPr>
          <w:b/>
          <w:bCs/>
          <w:sz w:val="22"/>
          <w:szCs w:val="22"/>
        </w:rPr>
        <w:t>In.III.271.1</w:t>
      </w:r>
      <w:r w:rsidR="00B6784E">
        <w:rPr>
          <w:b/>
          <w:bCs/>
          <w:sz w:val="22"/>
          <w:szCs w:val="22"/>
        </w:rPr>
        <w:t>7</w:t>
      </w:r>
      <w:r w:rsidR="00EA6BD1">
        <w:rPr>
          <w:b/>
          <w:bCs/>
          <w:sz w:val="22"/>
          <w:szCs w:val="22"/>
        </w:rPr>
        <w:t>.2019</w:t>
      </w:r>
      <w:r w:rsidRPr="001309BE">
        <w:rPr>
          <w:bCs/>
          <w:sz w:val="22"/>
          <w:szCs w:val="22"/>
        </w:rPr>
        <w:t xml:space="preserve"> </w:t>
      </w:r>
    </w:p>
    <w:p w:rsidR="001309BE" w:rsidRPr="001309BE" w:rsidRDefault="001309BE" w:rsidP="00B738FD">
      <w:pPr>
        <w:spacing w:line="276" w:lineRule="auto"/>
        <w:jc w:val="both"/>
        <w:rPr>
          <w:vanish/>
          <w:sz w:val="22"/>
          <w:szCs w:val="22"/>
        </w:rPr>
      </w:pPr>
      <w:r w:rsidRPr="001309BE">
        <w:rPr>
          <w:sz w:val="22"/>
          <w:szCs w:val="22"/>
          <w:u w:val="single"/>
        </w:rPr>
        <w:t>-</w:t>
      </w:r>
      <w:r w:rsidRPr="001309BE">
        <w:rPr>
          <w:sz w:val="22"/>
          <w:szCs w:val="22"/>
          <w:u w:val="single"/>
        </w:rPr>
        <w:tab/>
        <w:t>Forma pisemna zastrze</w:t>
      </w:r>
      <w:r w:rsidRPr="001309BE">
        <w:rPr>
          <w:rFonts w:eastAsia="TimesNewRoman"/>
          <w:sz w:val="22"/>
          <w:szCs w:val="22"/>
          <w:u w:val="single"/>
        </w:rPr>
        <w:t>ż</w:t>
      </w:r>
      <w:r w:rsidRPr="001309BE">
        <w:rPr>
          <w:sz w:val="22"/>
          <w:szCs w:val="22"/>
          <w:u w:val="single"/>
        </w:rPr>
        <w:t>ona jest dla:</w:t>
      </w:r>
      <w:r w:rsidRPr="001309BE">
        <w:rPr>
          <w:sz w:val="22"/>
          <w:szCs w:val="22"/>
        </w:rPr>
        <w:t xml:space="preserve"> zło</w:t>
      </w:r>
      <w:r w:rsidRPr="001309BE">
        <w:rPr>
          <w:rFonts w:eastAsia="TimesNewRoman"/>
          <w:sz w:val="22"/>
          <w:szCs w:val="22"/>
        </w:rPr>
        <w:t>ż</w:t>
      </w:r>
      <w:r w:rsidRPr="001309BE">
        <w:rPr>
          <w:sz w:val="22"/>
          <w:szCs w:val="22"/>
        </w:rPr>
        <w:t>enia oferty wraz z zał</w:t>
      </w:r>
      <w:r w:rsidRPr="001309BE">
        <w:rPr>
          <w:rFonts w:eastAsia="TimesNewRoman"/>
          <w:sz w:val="22"/>
          <w:szCs w:val="22"/>
        </w:rPr>
        <w:t>ą</w:t>
      </w:r>
      <w:r w:rsidRPr="001309BE">
        <w:rPr>
          <w:sz w:val="22"/>
          <w:szCs w:val="22"/>
        </w:rPr>
        <w:t>cznikami, w tym o</w:t>
      </w:r>
      <w:r w:rsidRPr="001309BE">
        <w:rPr>
          <w:rFonts w:eastAsia="TimesNewRoman"/>
          <w:sz w:val="22"/>
          <w:szCs w:val="22"/>
        </w:rPr>
        <w:t>ś</w:t>
      </w:r>
      <w:r w:rsidRPr="001309BE">
        <w:rPr>
          <w:sz w:val="22"/>
          <w:szCs w:val="22"/>
        </w:rPr>
        <w:t>wiadcze</w:t>
      </w:r>
      <w:r w:rsidRPr="001309BE">
        <w:rPr>
          <w:rFonts w:eastAsia="TimesNewRoman"/>
          <w:sz w:val="22"/>
          <w:szCs w:val="22"/>
        </w:rPr>
        <w:t xml:space="preserve">ń </w:t>
      </w:r>
      <w:r w:rsidRPr="001309BE">
        <w:rPr>
          <w:sz w:val="22"/>
          <w:szCs w:val="22"/>
        </w:rPr>
        <w:t>i dokumentów potwierdzaj</w:t>
      </w:r>
      <w:r w:rsidRPr="001309BE">
        <w:rPr>
          <w:rFonts w:eastAsia="TimesNewRoman"/>
          <w:sz w:val="22"/>
          <w:szCs w:val="22"/>
        </w:rPr>
        <w:t>ą</w:t>
      </w:r>
      <w:r w:rsidRPr="001309BE">
        <w:rPr>
          <w:sz w:val="22"/>
          <w:szCs w:val="22"/>
        </w:rPr>
        <w:t>cych spełnienie warunków udziału w post</w:t>
      </w:r>
      <w:r w:rsidRPr="001309BE">
        <w:rPr>
          <w:rFonts w:eastAsia="TimesNewRoman"/>
          <w:sz w:val="22"/>
          <w:szCs w:val="22"/>
        </w:rPr>
        <w:t>ę</w:t>
      </w:r>
      <w:r w:rsidRPr="001309BE">
        <w:rPr>
          <w:sz w:val="22"/>
          <w:szCs w:val="22"/>
        </w:rPr>
        <w:t>powaniu i braku podstaw do wykluczenia oraz o</w:t>
      </w:r>
      <w:r w:rsidRPr="001309BE">
        <w:rPr>
          <w:rFonts w:eastAsia="TimesNewRoman"/>
          <w:sz w:val="22"/>
          <w:szCs w:val="22"/>
        </w:rPr>
        <w:t>ś</w:t>
      </w:r>
      <w:r w:rsidRPr="001309BE">
        <w:rPr>
          <w:sz w:val="22"/>
          <w:szCs w:val="22"/>
        </w:rPr>
        <w:t>wiadcze</w:t>
      </w:r>
      <w:r w:rsidRPr="001309BE">
        <w:rPr>
          <w:rFonts w:eastAsia="TimesNewRoman"/>
          <w:sz w:val="22"/>
          <w:szCs w:val="22"/>
        </w:rPr>
        <w:t xml:space="preserve">ń </w:t>
      </w:r>
      <w:r w:rsidRPr="001309BE">
        <w:rPr>
          <w:sz w:val="22"/>
          <w:szCs w:val="22"/>
        </w:rPr>
        <w:t>i dokumentów potwierdzaj</w:t>
      </w:r>
      <w:r w:rsidRPr="001309BE">
        <w:rPr>
          <w:rFonts w:eastAsia="TimesNewRoman"/>
          <w:sz w:val="22"/>
          <w:szCs w:val="22"/>
        </w:rPr>
        <w:t>ą</w:t>
      </w:r>
      <w:r w:rsidRPr="001309BE">
        <w:rPr>
          <w:sz w:val="22"/>
          <w:szCs w:val="22"/>
        </w:rPr>
        <w:t>cych spełnienie wymaga</w:t>
      </w:r>
      <w:r w:rsidRPr="001309BE">
        <w:rPr>
          <w:rFonts w:eastAsia="TimesNewRoman"/>
          <w:sz w:val="22"/>
          <w:szCs w:val="22"/>
        </w:rPr>
        <w:t xml:space="preserve">ń </w:t>
      </w:r>
      <w:r w:rsidRPr="001309BE">
        <w:rPr>
          <w:sz w:val="22"/>
          <w:szCs w:val="22"/>
        </w:rPr>
        <w:t>okre</w:t>
      </w:r>
      <w:r w:rsidRPr="001309BE">
        <w:rPr>
          <w:rFonts w:eastAsia="TimesNewRoman"/>
          <w:sz w:val="22"/>
          <w:szCs w:val="22"/>
        </w:rPr>
        <w:t>ś</w:t>
      </w:r>
      <w:r w:rsidRPr="001309BE">
        <w:rPr>
          <w:sz w:val="22"/>
          <w:szCs w:val="22"/>
        </w:rPr>
        <w:t>lonych przez Zamawiaj</w:t>
      </w:r>
      <w:r w:rsidRPr="001309BE">
        <w:rPr>
          <w:rFonts w:eastAsia="TimesNewRoman"/>
          <w:sz w:val="22"/>
          <w:szCs w:val="22"/>
        </w:rPr>
        <w:t>ą</w:t>
      </w:r>
      <w:r w:rsidRPr="001309BE">
        <w:rPr>
          <w:sz w:val="22"/>
          <w:szCs w:val="22"/>
        </w:rPr>
        <w:t>cego, a tak</w:t>
      </w:r>
      <w:r w:rsidRPr="001309BE">
        <w:rPr>
          <w:rFonts w:eastAsia="TimesNewRoman"/>
          <w:sz w:val="22"/>
          <w:szCs w:val="22"/>
        </w:rPr>
        <w:t>ż</w:t>
      </w:r>
      <w:r w:rsidRPr="001309BE">
        <w:rPr>
          <w:sz w:val="22"/>
          <w:szCs w:val="22"/>
        </w:rPr>
        <w:t xml:space="preserve">e zmiany lub wycofania oferty oraz </w:t>
      </w:r>
    </w:p>
    <w:p w:rsidR="0050414B" w:rsidRPr="0050414B" w:rsidRDefault="001309BE" w:rsidP="00A24B24">
      <w:pPr>
        <w:numPr>
          <w:ilvl w:val="2"/>
          <w:numId w:val="28"/>
        </w:numPr>
        <w:autoSpaceDE w:val="0"/>
        <w:autoSpaceDN w:val="0"/>
        <w:adjustRightInd w:val="0"/>
        <w:spacing w:line="276" w:lineRule="auto"/>
        <w:ind w:left="-11"/>
        <w:jc w:val="both"/>
        <w:rPr>
          <w:sz w:val="22"/>
          <w:szCs w:val="22"/>
        </w:rPr>
      </w:pPr>
      <w:r w:rsidRPr="00BF1F5B">
        <w:rPr>
          <w:sz w:val="22"/>
          <w:szCs w:val="22"/>
        </w:rPr>
        <w:t>d</w:t>
      </w:r>
      <w:r w:rsidR="00062672" w:rsidRPr="00BF1F5B">
        <w:rPr>
          <w:sz w:val="22"/>
          <w:szCs w:val="22"/>
        </w:rPr>
        <w:t>la uzupełnienia oferty w trybie</w:t>
      </w:r>
      <w:r w:rsidR="00B738FD" w:rsidRPr="00BF1F5B">
        <w:rPr>
          <w:sz w:val="22"/>
          <w:szCs w:val="22"/>
        </w:rPr>
        <w:t xml:space="preserve"> art.</w:t>
      </w:r>
      <w:r w:rsidR="00BF1F5B" w:rsidRPr="00BF1F5B">
        <w:rPr>
          <w:sz w:val="22"/>
          <w:szCs w:val="22"/>
        </w:rPr>
        <w:t xml:space="preserve"> </w:t>
      </w:r>
      <w:r w:rsidRPr="00BF1F5B">
        <w:rPr>
          <w:sz w:val="22"/>
          <w:szCs w:val="22"/>
        </w:rPr>
        <w:t xml:space="preserve">26 ust. 3 ustawy </w:t>
      </w:r>
      <w:proofErr w:type="spellStart"/>
      <w:r w:rsidRPr="00BF1F5B">
        <w:rPr>
          <w:sz w:val="22"/>
          <w:szCs w:val="22"/>
        </w:rPr>
        <w:t>Pzp</w:t>
      </w:r>
      <w:proofErr w:type="spellEnd"/>
      <w:r w:rsidRPr="00BF1F5B">
        <w:rPr>
          <w:sz w:val="22"/>
          <w:szCs w:val="22"/>
        </w:rPr>
        <w:t xml:space="preserve">. </w:t>
      </w:r>
      <w:r w:rsidR="00062672" w:rsidRPr="00BF1F5B">
        <w:rPr>
          <w:sz w:val="24"/>
          <w:szCs w:val="24"/>
        </w:rPr>
        <w:t xml:space="preserve">Składanie ofert odbywa się za pośrednictwem operatora pocztowego w rozumieniu ustawy z dnia 23 listopada 2012 r. – Prawo pocztowe ( </w:t>
      </w:r>
      <w:r w:rsidR="000073B3">
        <w:rPr>
          <w:sz w:val="24"/>
          <w:szCs w:val="24"/>
        </w:rPr>
        <w:t xml:space="preserve">tj. </w:t>
      </w:r>
      <w:r w:rsidR="00062672" w:rsidRPr="00BF1F5B">
        <w:rPr>
          <w:sz w:val="24"/>
          <w:szCs w:val="24"/>
        </w:rPr>
        <w:t xml:space="preserve">Dz.U. </w:t>
      </w:r>
      <w:r w:rsidR="000073B3">
        <w:rPr>
          <w:sz w:val="24"/>
          <w:szCs w:val="24"/>
        </w:rPr>
        <w:t xml:space="preserve">2018 </w:t>
      </w:r>
      <w:r w:rsidR="00062672" w:rsidRPr="00BF1F5B">
        <w:rPr>
          <w:sz w:val="24"/>
          <w:szCs w:val="24"/>
        </w:rPr>
        <w:t>poz</w:t>
      </w:r>
      <w:r w:rsidR="00033E71" w:rsidRPr="00BF1F5B">
        <w:rPr>
          <w:sz w:val="24"/>
          <w:szCs w:val="24"/>
        </w:rPr>
        <w:t xml:space="preserve">. </w:t>
      </w:r>
      <w:r w:rsidR="000073B3">
        <w:rPr>
          <w:sz w:val="24"/>
          <w:szCs w:val="24"/>
        </w:rPr>
        <w:t xml:space="preserve">2188 ze </w:t>
      </w:r>
      <w:proofErr w:type="spellStart"/>
      <w:r w:rsidR="000073B3">
        <w:rPr>
          <w:sz w:val="24"/>
          <w:szCs w:val="24"/>
        </w:rPr>
        <w:t>zm</w:t>
      </w:r>
      <w:proofErr w:type="spellEnd"/>
      <w:r w:rsidR="000073B3">
        <w:rPr>
          <w:sz w:val="24"/>
          <w:szCs w:val="24"/>
        </w:rPr>
        <w:t>)</w:t>
      </w:r>
      <w:r w:rsidR="00062672" w:rsidRPr="00BF1F5B">
        <w:rPr>
          <w:sz w:val="24"/>
          <w:szCs w:val="24"/>
        </w:rPr>
        <w:t>, osobiście lub za pośrednictwem posłańca.</w:t>
      </w:r>
    </w:p>
    <w:p w:rsidR="001309BE" w:rsidRPr="00BF1F5B" w:rsidRDefault="001309BE" w:rsidP="0050414B">
      <w:pPr>
        <w:autoSpaceDE w:val="0"/>
        <w:autoSpaceDN w:val="0"/>
        <w:adjustRightInd w:val="0"/>
        <w:spacing w:line="276" w:lineRule="auto"/>
        <w:jc w:val="both"/>
        <w:rPr>
          <w:sz w:val="22"/>
          <w:szCs w:val="22"/>
        </w:rPr>
      </w:pPr>
      <w:r w:rsidRPr="00BF1F5B">
        <w:rPr>
          <w:sz w:val="22"/>
          <w:szCs w:val="22"/>
        </w:rPr>
        <w:t>- Zamawiaj</w:t>
      </w:r>
      <w:r w:rsidRPr="00BF1F5B">
        <w:rPr>
          <w:rFonts w:eastAsia="TimesNewRoman"/>
          <w:sz w:val="22"/>
          <w:szCs w:val="22"/>
        </w:rPr>
        <w:t>ą</w:t>
      </w:r>
      <w:r w:rsidRPr="00BF1F5B">
        <w:rPr>
          <w:sz w:val="22"/>
          <w:szCs w:val="22"/>
        </w:rPr>
        <w:t>cy wezwie Wykonawców, którzy w okre</w:t>
      </w:r>
      <w:r w:rsidRPr="00BF1F5B">
        <w:rPr>
          <w:rFonts w:eastAsia="TimesNewRoman"/>
          <w:sz w:val="22"/>
          <w:szCs w:val="22"/>
        </w:rPr>
        <w:t>ś</w:t>
      </w:r>
      <w:r w:rsidRPr="00BF1F5B">
        <w:rPr>
          <w:sz w:val="22"/>
          <w:szCs w:val="22"/>
        </w:rPr>
        <w:t>lonym terminie nie zło</w:t>
      </w:r>
      <w:r w:rsidRPr="00BF1F5B">
        <w:rPr>
          <w:rFonts w:eastAsia="TimesNewRoman"/>
          <w:sz w:val="22"/>
          <w:szCs w:val="22"/>
        </w:rPr>
        <w:t>ż</w:t>
      </w:r>
      <w:r w:rsidRPr="00BF1F5B">
        <w:rPr>
          <w:sz w:val="22"/>
          <w:szCs w:val="22"/>
        </w:rPr>
        <w:t>yli wymaganych przez Zamawiaj</w:t>
      </w:r>
      <w:r w:rsidRPr="00BF1F5B">
        <w:rPr>
          <w:rFonts w:eastAsia="TimesNewRoman"/>
          <w:sz w:val="22"/>
          <w:szCs w:val="22"/>
        </w:rPr>
        <w:t>ą</w:t>
      </w:r>
      <w:r w:rsidRPr="00BF1F5B">
        <w:rPr>
          <w:sz w:val="22"/>
          <w:szCs w:val="22"/>
        </w:rPr>
        <w:t>cego o</w:t>
      </w:r>
      <w:r w:rsidRPr="00BF1F5B">
        <w:rPr>
          <w:rFonts w:eastAsia="TimesNewRoman"/>
          <w:sz w:val="22"/>
          <w:szCs w:val="22"/>
        </w:rPr>
        <w:t>ś</w:t>
      </w:r>
      <w:r w:rsidRPr="00BF1F5B">
        <w:rPr>
          <w:sz w:val="22"/>
          <w:szCs w:val="22"/>
        </w:rPr>
        <w:t>wiadcze</w:t>
      </w:r>
      <w:r w:rsidRPr="00BF1F5B">
        <w:rPr>
          <w:rFonts w:eastAsia="TimesNewRoman"/>
          <w:sz w:val="22"/>
          <w:szCs w:val="22"/>
        </w:rPr>
        <w:t xml:space="preserve">ń </w:t>
      </w:r>
      <w:r w:rsidRPr="00BF1F5B">
        <w:rPr>
          <w:sz w:val="22"/>
          <w:szCs w:val="22"/>
        </w:rPr>
        <w:t>lub dokumentów, lub innych dokumentów niezb</w:t>
      </w:r>
      <w:r w:rsidRPr="00BF1F5B">
        <w:rPr>
          <w:rFonts w:eastAsia="TimesNewRoman"/>
          <w:sz w:val="22"/>
          <w:szCs w:val="22"/>
        </w:rPr>
        <w:t>ę</w:t>
      </w:r>
      <w:r w:rsidRPr="00BF1F5B">
        <w:rPr>
          <w:sz w:val="22"/>
          <w:szCs w:val="22"/>
        </w:rPr>
        <w:t>dnych do przeprowadzenia post</w:t>
      </w:r>
      <w:r w:rsidRPr="00BF1F5B">
        <w:rPr>
          <w:rFonts w:eastAsia="TimesNewRoman"/>
          <w:sz w:val="22"/>
          <w:szCs w:val="22"/>
        </w:rPr>
        <w:t>ę</w:t>
      </w:r>
      <w:r w:rsidRPr="00BF1F5B">
        <w:rPr>
          <w:sz w:val="22"/>
          <w:szCs w:val="22"/>
        </w:rPr>
        <w:t>powania, o</w:t>
      </w:r>
      <w:r w:rsidRPr="00BF1F5B">
        <w:rPr>
          <w:rFonts w:eastAsia="TimesNewRoman"/>
          <w:sz w:val="22"/>
          <w:szCs w:val="22"/>
        </w:rPr>
        <w:t>ś</w:t>
      </w:r>
      <w:r w:rsidRPr="00BF1F5B">
        <w:rPr>
          <w:sz w:val="22"/>
          <w:szCs w:val="22"/>
        </w:rPr>
        <w:t>wiadcze</w:t>
      </w:r>
      <w:r w:rsidRPr="00BF1F5B">
        <w:rPr>
          <w:rFonts w:eastAsia="TimesNewRoman"/>
          <w:sz w:val="22"/>
          <w:szCs w:val="22"/>
        </w:rPr>
        <w:t xml:space="preserve">ń </w:t>
      </w:r>
      <w:r w:rsidRPr="00BF1F5B">
        <w:rPr>
          <w:sz w:val="22"/>
          <w:szCs w:val="22"/>
        </w:rPr>
        <w:t>lub dokumentów, które s</w:t>
      </w:r>
      <w:r w:rsidRPr="00BF1F5B">
        <w:rPr>
          <w:rFonts w:eastAsia="TimesNewRoman"/>
          <w:sz w:val="22"/>
          <w:szCs w:val="22"/>
        </w:rPr>
        <w:t xml:space="preserve">ą </w:t>
      </w:r>
      <w:r w:rsidRPr="00BF1F5B">
        <w:rPr>
          <w:sz w:val="22"/>
          <w:szCs w:val="22"/>
        </w:rPr>
        <w:t>niekompletne, zawieraj</w:t>
      </w:r>
      <w:r w:rsidRPr="00BF1F5B">
        <w:rPr>
          <w:rFonts w:eastAsia="TimesNewRoman"/>
          <w:sz w:val="22"/>
          <w:szCs w:val="22"/>
        </w:rPr>
        <w:t xml:space="preserve">ą </w:t>
      </w:r>
      <w:r w:rsidRPr="00BF1F5B">
        <w:rPr>
          <w:sz w:val="22"/>
          <w:szCs w:val="22"/>
        </w:rPr>
        <w:t>bł</w:t>
      </w:r>
      <w:r w:rsidRPr="00BF1F5B">
        <w:rPr>
          <w:rFonts w:eastAsia="TimesNewRoman"/>
          <w:sz w:val="22"/>
          <w:szCs w:val="22"/>
        </w:rPr>
        <w:t>ę</w:t>
      </w:r>
      <w:r w:rsidRPr="00BF1F5B">
        <w:rPr>
          <w:sz w:val="22"/>
          <w:szCs w:val="22"/>
        </w:rPr>
        <w:t>dy lub budz</w:t>
      </w:r>
      <w:r w:rsidRPr="00BF1F5B">
        <w:rPr>
          <w:rFonts w:eastAsia="TimesNewRoman"/>
          <w:sz w:val="22"/>
          <w:szCs w:val="22"/>
        </w:rPr>
        <w:t xml:space="preserve">ą </w:t>
      </w:r>
      <w:r w:rsidRPr="00BF1F5B">
        <w:rPr>
          <w:sz w:val="22"/>
          <w:szCs w:val="22"/>
        </w:rPr>
        <w:t>wskazane przez Zamawiaj</w:t>
      </w:r>
      <w:r w:rsidRPr="00BF1F5B">
        <w:rPr>
          <w:rFonts w:eastAsia="TimesNewRoman"/>
          <w:sz w:val="22"/>
          <w:szCs w:val="22"/>
        </w:rPr>
        <w:t>ą</w:t>
      </w:r>
      <w:r w:rsidRPr="00BF1F5B">
        <w:rPr>
          <w:sz w:val="22"/>
          <w:szCs w:val="22"/>
        </w:rPr>
        <w:t>cego w</w:t>
      </w:r>
      <w:r w:rsidRPr="00BF1F5B">
        <w:rPr>
          <w:rFonts w:eastAsia="TimesNewRoman"/>
          <w:sz w:val="22"/>
          <w:szCs w:val="22"/>
        </w:rPr>
        <w:t>ą</w:t>
      </w:r>
      <w:r w:rsidRPr="00BF1F5B">
        <w:rPr>
          <w:sz w:val="22"/>
          <w:szCs w:val="22"/>
        </w:rPr>
        <w:t>tpliwo</w:t>
      </w:r>
      <w:r w:rsidRPr="00BF1F5B">
        <w:rPr>
          <w:rFonts w:eastAsia="TimesNewRoman"/>
          <w:sz w:val="22"/>
          <w:szCs w:val="22"/>
        </w:rPr>
        <w:t>ś</w:t>
      </w:r>
      <w:r w:rsidRPr="00BF1F5B">
        <w:rPr>
          <w:sz w:val="22"/>
          <w:szCs w:val="22"/>
        </w:rPr>
        <w:t>ci, do ich zło</w:t>
      </w:r>
      <w:r w:rsidRPr="00BF1F5B">
        <w:rPr>
          <w:rFonts w:eastAsia="TimesNewRoman"/>
          <w:sz w:val="22"/>
          <w:szCs w:val="22"/>
        </w:rPr>
        <w:t>ż</w:t>
      </w:r>
      <w:r w:rsidRPr="00BF1F5B">
        <w:rPr>
          <w:sz w:val="22"/>
          <w:szCs w:val="22"/>
        </w:rPr>
        <w:t>enia, uzupełnienia, lub poprawienia lub do udzielenia wyja</w:t>
      </w:r>
      <w:r w:rsidRPr="00BF1F5B">
        <w:rPr>
          <w:rFonts w:eastAsia="TimesNewRoman"/>
          <w:sz w:val="22"/>
          <w:szCs w:val="22"/>
        </w:rPr>
        <w:t>ś</w:t>
      </w:r>
      <w:r w:rsidRPr="00BF1F5B">
        <w:rPr>
          <w:sz w:val="22"/>
          <w:szCs w:val="22"/>
        </w:rPr>
        <w:t>nie</w:t>
      </w:r>
      <w:r w:rsidRPr="00BF1F5B">
        <w:rPr>
          <w:rFonts w:eastAsia="TimesNewRoman"/>
          <w:sz w:val="22"/>
          <w:szCs w:val="22"/>
        </w:rPr>
        <w:t xml:space="preserve">ń </w:t>
      </w:r>
      <w:r w:rsidRPr="00BF1F5B">
        <w:rPr>
          <w:sz w:val="22"/>
          <w:szCs w:val="22"/>
        </w:rPr>
        <w:t xml:space="preserve">w terminie przez siebie wskazanym, chyba </w:t>
      </w:r>
      <w:r w:rsidRPr="00BF1F5B">
        <w:rPr>
          <w:rFonts w:eastAsia="TimesNewRoman"/>
          <w:sz w:val="22"/>
          <w:szCs w:val="22"/>
        </w:rPr>
        <w:t>ż</w:t>
      </w:r>
      <w:r w:rsidRPr="00BF1F5B">
        <w:rPr>
          <w:sz w:val="22"/>
          <w:szCs w:val="22"/>
        </w:rPr>
        <w:t>e mimo ich zło</w:t>
      </w:r>
      <w:r w:rsidRPr="00BF1F5B">
        <w:rPr>
          <w:rFonts w:eastAsia="TimesNewRoman"/>
          <w:sz w:val="22"/>
          <w:szCs w:val="22"/>
        </w:rPr>
        <w:t>ż</w:t>
      </w:r>
      <w:r w:rsidRPr="00BF1F5B">
        <w:rPr>
          <w:sz w:val="22"/>
          <w:szCs w:val="22"/>
        </w:rPr>
        <w:t>enia, uzupełnienia lub poprawienia lub udzielenia wyja</w:t>
      </w:r>
      <w:r w:rsidRPr="00BF1F5B">
        <w:rPr>
          <w:rFonts w:eastAsia="TimesNewRoman"/>
          <w:sz w:val="22"/>
          <w:szCs w:val="22"/>
        </w:rPr>
        <w:t>ś</w:t>
      </w:r>
      <w:r w:rsidRPr="00BF1F5B">
        <w:rPr>
          <w:sz w:val="22"/>
          <w:szCs w:val="22"/>
        </w:rPr>
        <w:t>nie</w:t>
      </w:r>
      <w:r w:rsidRPr="00BF1F5B">
        <w:rPr>
          <w:rFonts w:eastAsia="TimesNewRoman"/>
          <w:sz w:val="22"/>
          <w:szCs w:val="22"/>
        </w:rPr>
        <w:t xml:space="preserve">ń </w:t>
      </w:r>
      <w:r w:rsidRPr="00BF1F5B">
        <w:rPr>
          <w:sz w:val="22"/>
          <w:szCs w:val="22"/>
        </w:rPr>
        <w:t>oferta wykonawcy podlega odrzuceniu albo konieczne byłoby uniewa</w:t>
      </w:r>
      <w:r w:rsidRPr="00BF1F5B">
        <w:rPr>
          <w:rFonts w:eastAsia="TimesNewRoman"/>
          <w:sz w:val="22"/>
          <w:szCs w:val="22"/>
        </w:rPr>
        <w:t>ż</w:t>
      </w:r>
      <w:r w:rsidRPr="00BF1F5B">
        <w:rPr>
          <w:sz w:val="22"/>
          <w:szCs w:val="22"/>
        </w:rPr>
        <w:t>nienie post</w:t>
      </w:r>
      <w:r w:rsidRPr="00BF1F5B">
        <w:rPr>
          <w:rFonts w:eastAsia="TimesNewRoman"/>
          <w:sz w:val="22"/>
          <w:szCs w:val="22"/>
        </w:rPr>
        <w:t>ę</w:t>
      </w:r>
      <w:r w:rsidRPr="00BF1F5B">
        <w:rPr>
          <w:sz w:val="22"/>
          <w:szCs w:val="22"/>
        </w:rPr>
        <w:t>powania.</w:t>
      </w:r>
    </w:p>
    <w:p w:rsidR="00A1514B" w:rsidRDefault="00A1514B" w:rsidP="001309BE">
      <w:pPr>
        <w:autoSpaceDE w:val="0"/>
        <w:autoSpaceDN w:val="0"/>
        <w:adjustRightInd w:val="0"/>
        <w:spacing w:line="276" w:lineRule="auto"/>
        <w:jc w:val="both"/>
        <w:rPr>
          <w:sz w:val="22"/>
          <w:szCs w:val="22"/>
        </w:rPr>
      </w:pPr>
    </w:p>
    <w:p w:rsidR="001309BE" w:rsidRPr="001309BE" w:rsidRDefault="001309BE" w:rsidP="001309BE">
      <w:pPr>
        <w:autoSpaceDE w:val="0"/>
        <w:autoSpaceDN w:val="0"/>
        <w:adjustRightInd w:val="0"/>
        <w:spacing w:line="276" w:lineRule="auto"/>
        <w:jc w:val="both"/>
        <w:rPr>
          <w:sz w:val="22"/>
          <w:szCs w:val="22"/>
        </w:rPr>
      </w:pPr>
      <w:r w:rsidRPr="001309BE">
        <w:rPr>
          <w:sz w:val="22"/>
          <w:szCs w:val="22"/>
        </w:rPr>
        <w:t>- Je</w:t>
      </w:r>
      <w:r w:rsidRPr="001309BE">
        <w:rPr>
          <w:rFonts w:eastAsia="TimesNewRoman"/>
          <w:sz w:val="22"/>
          <w:szCs w:val="22"/>
        </w:rPr>
        <w:t>ż</w:t>
      </w:r>
      <w:r w:rsidRPr="001309BE">
        <w:rPr>
          <w:sz w:val="22"/>
          <w:szCs w:val="22"/>
        </w:rPr>
        <w:t>eli wykonawca nie zło</w:t>
      </w:r>
      <w:r w:rsidRPr="001309BE">
        <w:rPr>
          <w:rFonts w:eastAsia="TimesNewRoman"/>
          <w:sz w:val="22"/>
          <w:szCs w:val="22"/>
        </w:rPr>
        <w:t>ż</w:t>
      </w:r>
      <w:r w:rsidRPr="001309BE">
        <w:rPr>
          <w:sz w:val="22"/>
          <w:szCs w:val="22"/>
        </w:rPr>
        <w:t>y wymaganych pełnomocnictw albo zło</w:t>
      </w:r>
      <w:r w:rsidRPr="001309BE">
        <w:rPr>
          <w:rFonts w:eastAsia="TimesNewRoman"/>
          <w:sz w:val="22"/>
          <w:szCs w:val="22"/>
        </w:rPr>
        <w:t>ż</w:t>
      </w:r>
      <w:r w:rsidRPr="001309BE">
        <w:rPr>
          <w:sz w:val="22"/>
          <w:szCs w:val="22"/>
        </w:rPr>
        <w:t>y wadliwe pełnomocnictwa, Zamawiaj</w:t>
      </w:r>
      <w:r w:rsidRPr="001309BE">
        <w:rPr>
          <w:rFonts w:eastAsia="TimesNewRoman"/>
          <w:sz w:val="22"/>
          <w:szCs w:val="22"/>
        </w:rPr>
        <w:t>ą</w:t>
      </w:r>
      <w:r w:rsidRPr="001309BE">
        <w:rPr>
          <w:sz w:val="22"/>
          <w:szCs w:val="22"/>
        </w:rPr>
        <w:t>cy wezwie do ich zło</w:t>
      </w:r>
      <w:r w:rsidRPr="001309BE">
        <w:rPr>
          <w:rFonts w:eastAsia="TimesNewRoman"/>
          <w:sz w:val="22"/>
          <w:szCs w:val="22"/>
        </w:rPr>
        <w:t>ż</w:t>
      </w:r>
      <w:r w:rsidRPr="001309BE">
        <w:rPr>
          <w:sz w:val="22"/>
          <w:szCs w:val="22"/>
        </w:rPr>
        <w:t xml:space="preserve">enia w terminie przez siebie wskazanym, chyba </w:t>
      </w:r>
      <w:r w:rsidRPr="001309BE">
        <w:rPr>
          <w:rFonts w:eastAsia="TimesNewRoman"/>
          <w:sz w:val="22"/>
          <w:szCs w:val="22"/>
        </w:rPr>
        <w:t>ż</w:t>
      </w:r>
      <w:r w:rsidRPr="001309BE">
        <w:rPr>
          <w:sz w:val="22"/>
          <w:szCs w:val="22"/>
        </w:rPr>
        <w:t>e mimo ich zło</w:t>
      </w:r>
      <w:r w:rsidRPr="001309BE">
        <w:rPr>
          <w:rFonts w:eastAsia="TimesNewRoman"/>
          <w:sz w:val="22"/>
          <w:szCs w:val="22"/>
        </w:rPr>
        <w:t>ż</w:t>
      </w:r>
      <w:r w:rsidRPr="001309BE">
        <w:rPr>
          <w:sz w:val="22"/>
          <w:szCs w:val="22"/>
        </w:rPr>
        <w:t>enia oferta wykonawcy podlega odrzuceniu albo konieczne byłoby uniewa</w:t>
      </w:r>
      <w:r w:rsidRPr="001309BE">
        <w:rPr>
          <w:rFonts w:eastAsia="TimesNewRoman"/>
          <w:sz w:val="22"/>
          <w:szCs w:val="22"/>
        </w:rPr>
        <w:t>ż</w:t>
      </w:r>
      <w:r w:rsidRPr="001309BE">
        <w:rPr>
          <w:sz w:val="22"/>
          <w:szCs w:val="22"/>
        </w:rPr>
        <w:t>nienie post</w:t>
      </w:r>
      <w:r w:rsidRPr="001309BE">
        <w:rPr>
          <w:rFonts w:eastAsia="TimesNewRoman"/>
          <w:sz w:val="22"/>
          <w:szCs w:val="22"/>
        </w:rPr>
        <w:t>ę</w:t>
      </w:r>
      <w:r w:rsidRPr="001309BE">
        <w:rPr>
          <w:sz w:val="22"/>
          <w:szCs w:val="22"/>
        </w:rPr>
        <w:t>powania.</w:t>
      </w:r>
    </w:p>
    <w:p w:rsidR="001309BE" w:rsidRPr="00452901" w:rsidRDefault="001309BE" w:rsidP="00A24B24">
      <w:pPr>
        <w:pStyle w:val="Akapitzlist"/>
        <w:numPr>
          <w:ilvl w:val="0"/>
          <w:numId w:val="29"/>
        </w:numPr>
        <w:ind w:left="360"/>
        <w:jc w:val="both"/>
        <w:rPr>
          <w:rFonts w:ascii="Times New Roman" w:hAnsi="Times New Roman"/>
          <w:color w:val="1903BD"/>
        </w:rPr>
      </w:pPr>
      <w:r w:rsidRPr="001309BE">
        <w:rPr>
          <w:rFonts w:ascii="Times New Roman" w:hAnsi="Times New Roman"/>
        </w:rPr>
        <w:t>Wykonawca mo</w:t>
      </w:r>
      <w:r w:rsidRPr="001309BE">
        <w:rPr>
          <w:rFonts w:ascii="Times New Roman" w:eastAsia="TimesNewRoman" w:hAnsi="Times New Roman"/>
        </w:rPr>
        <w:t>ż</w:t>
      </w:r>
      <w:r w:rsidRPr="001309BE">
        <w:rPr>
          <w:rFonts w:ascii="Times New Roman" w:hAnsi="Times New Roman"/>
        </w:rPr>
        <w:t>e zwróci</w:t>
      </w:r>
      <w:r w:rsidRPr="001309BE">
        <w:rPr>
          <w:rFonts w:ascii="Times New Roman" w:eastAsia="TimesNewRoman" w:hAnsi="Times New Roman"/>
        </w:rPr>
        <w:t xml:space="preserve">ć </w:t>
      </w:r>
      <w:r w:rsidRPr="001309BE">
        <w:rPr>
          <w:rFonts w:ascii="Times New Roman" w:hAnsi="Times New Roman"/>
        </w:rPr>
        <w:t>si</w:t>
      </w:r>
      <w:r w:rsidRPr="001309BE">
        <w:rPr>
          <w:rFonts w:ascii="Times New Roman" w:eastAsia="TimesNewRoman" w:hAnsi="Times New Roman"/>
        </w:rPr>
        <w:t xml:space="preserve">ę </w:t>
      </w:r>
      <w:r w:rsidRPr="001309BE">
        <w:rPr>
          <w:rFonts w:ascii="Times New Roman" w:hAnsi="Times New Roman"/>
        </w:rPr>
        <w:t>do Zamawiaj</w:t>
      </w:r>
      <w:r w:rsidRPr="001309BE">
        <w:rPr>
          <w:rFonts w:ascii="Times New Roman" w:eastAsia="TimesNewRoman" w:hAnsi="Times New Roman"/>
        </w:rPr>
        <w:t>ą</w:t>
      </w:r>
      <w:r w:rsidRPr="001309BE">
        <w:rPr>
          <w:rFonts w:ascii="Times New Roman" w:hAnsi="Times New Roman"/>
        </w:rPr>
        <w:t>cego o wyja</w:t>
      </w:r>
      <w:r w:rsidRPr="001309BE">
        <w:rPr>
          <w:rFonts w:ascii="Times New Roman" w:eastAsia="TimesNewRoman" w:hAnsi="Times New Roman"/>
        </w:rPr>
        <w:t>ś</w:t>
      </w:r>
      <w:r w:rsidRPr="001309BE">
        <w:rPr>
          <w:rFonts w:ascii="Times New Roman" w:hAnsi="Times New Roman"/>
        </w:rPr>
        <w:t>nienie tre</w:t>
      </w:r>
      <w:r w:rsidRPr="001309BE">
        <w:rPr>
          <w:rFonts w:ascii="Times New Roman" w:eastAsia="TimesNewRoman" w:hAnsi="Times New Roman"/>
        </w:rPr>
        <w:t>ś</w:t>
      </w:r>
      <w:r w:rsidRPr="001309BE">
        <w:rPr>
          <w:rFonts w:ascii="Times New Roman" w:hAnsi="Times New Roman"/>
        </w:rPr>
        <w:t>ci specyfikacji istotnych warunków zamówienia. Wykonawca kieruje swoje zapytania pod adres Zamawiającego (</w:t>
      </w:r>
      <w:r w:rsidRPr="001309BE">
        <w:rPr>
          <w:rFonts w:ascii="Times New Roman" w:hAnsi="Times New Roman"/>
          <w:lang w:eastAsia="ar-SA"/>
        </w:rPr>
        <w:t xml:space="preserve">Gmina </w:t>
      </w:r>
      <w:r w:rsidRPr="001309BE">
        <w:rPr>
          <w:rFonts w:ascii="Times New Roman" w:hAnsi="Times New Roman"/>
          <w:lang w:eastAsia="ar-SA"/>
        </w:rPr>
        <w:lastRenderedPageBreak/>
        <w:t>Skarżysko Kościelne ul. Kościelna 2a, 26-115 Skarżysko Kościelne</w:t>
      </w:r>
      <w:r w:rsidRPr="001309BE">
        <w:rPr>
          <w:rFonts w:ascii="Times New Roman" w:hAnsi="Times New Roman"/>
        </w:rPr>
        <w:t xml:space="preserve">. Zapytania składane są </w:t>
      </w:r>
      <w:r w:rsidR="00452901">
        <w:rPr>
          <w:rFonts w:ascii="Times New Roman" w:hAnsi="Times New Roman"/>
        </w:rPr>
        <w:t xml:space="preserve">środkami komunikacji </w:t>
      </w:r>
      <w:r w:rsidRPr="001309BE">
        <w:rPr>
          <w:rFonts w:ascii="Times New Roman" w:hAnsi="Times New Roman"/>
        </w:rPr>
        <w:t>elektroniczn</w:t>
      </w:r>
      <w:r w:rsidR="00452901">
        <w:rPr>
          <w:rFonts w:ascii="Times New Roman" w:hAnsi="Times New Roman"/>
        </w:rPr>
        <w:t>ej -</w:t>
      </w:r>
      <w:r w:rsidRPr="001309BE">
        <w:rPr>
          <w:rFonts w:ascii="Times New Roman" w:hAnsi="Times New Roman"/>
        </w:rPr>
        <w:t xml:space="preserve"> email: </w:t>
      </w:r>
      <w:hyperlink r:id="rId14" w:history="1">
        <w:r w:rsidRPr="00452901">
          <w:rPr>
            <w:rStyle w:val="Hipercze"/>
            <w:rFonts w:ascii="Times New Roman" w:hAnsi="Times New Roman"/>
            <w:color w:val="1903BD"/>
          </w:rPr>
          <w:t>koscielne@skarzysko.com.pl</w:t>
        </w:r>
      </w:hyperlink>
      <w:r w:rsidR="00452901" w:rsidRPr="00452901">
        <w:rPr>
          <w:rStyle w:val="Hipercze"/>
          <w:rFonts w:ascii="Times New Roman" w:hAnsi="Times New Roman"/>
          <w:color w:val="1903BD"/>
        </w:rPr>
        <w:t xml:space="preserve"> </w:t>
      </w:r>
      <w:r w:rsidRPr="00452901">
        <w:rPr>
          <w:rFonts w:ascii="Times New Roman" w:hAnsi="Times New Roman"/>
          <w:color w:val="1903BD"/>
        </w:rPr>
        <w:t xml:space="preserve"> </w:t>
      </w:r>
    </w:p>
    <w:p w:rsidR="001309BE" w:rsidRDefault="001309BE" w:rsidP="00EE0174">
      <w:pPr>
        <w:jc w:val="both"/>
        <w:rPr>
          <w:b/>
          <w:bCs/>
          <w:sz w:val="22"/>
          <w:szCs w:val="22"/>
        </w:rPr>
      </w:pPr>
      <w:r w:rsidRPr="00EE0174">
        <w:rPr>
          <w:sz w:val="22"/>
          <w:szCs w:val="22"/>
          <w:lang w:eastAsia="ar-SA"/>
        </w:rPr>
        <w:t xml:space="preserve">Składane przez wykonawców zapytania do specyfikacji powinny być opatrzone zapisem: Zapytanie do SIWZ </w:t>
      </w:r>
      <w:r w:rsidRPr="00EE0174">
        <w:rPr>
          <w:b/>
          <w:bCs/>
          <w:sz w:val="22"/>
          <w:szCs w:val="22"/>
        </w:rPr>
        <w:t>„</w:t>
      </w:r>
      <w:r w:rsidR="00B6784E" w:rsidRPr="00B6784E">
        <w:rPr>
          <w:b/>
          <w:bCs/>
          <w:sz w:val="22"/>
          <w:szCs w:val="22"/>
        </w:rPr>
        <w:t>Budowa budynku Przedszkola Samorządowego w Skarżysku Kościelnym – etap II</w:t>
      </w:r>
      <w:r w:rsidR="003B3202" w:rsidRPr="00EE0174">
        <w:rPr>
          <w:b/>
          <w:sz w:val="24"/>
          <w:szCs w:val="24"/>
        </w:rPr>
        <w:t>”</w:t>
      </w:r>
      <w:r w:rsidRPr="00EE0174">
        <w:rPr>
          <w:lang w:eastAsia="ar-SA"/>
        </w:rPr>
        <w:t xml:space="preserve"> </w:t>
      </w:r>
      <w:r w:rsidRPr="00EE0174">
        <w:rPr>
          <w:sz w:val="22"/>
          <w:szCs w:val="22"/>
          <w:lang w:eastAsia="ar-SA"/>
        </w:rPr>
        <w:t xml:space="preserve">oraz numerem postępowania </w:t>
      </w:r>
      <w:r w:rsidRPr="00EE0174">
        <w:rPr>
          <w:b/>
          <w:bCs/>
          <w:sz w:val="22"/>
          <w:szCs w:val="22"/>
        </w:rPr>
        <w:t>In.III.271.</w:t>
      </w:r>
      <w:r w:rsidR="00B6784E">
        <w:rPr>
          <w:b/>
          <w:bCs/>
          <w:sz w:val="22"/>
          <w:szCs w:val="22"/>
        </w:rPr>
        <w:t>17</w:t>
      </w:r>
      <w:r w:rsidR="00062672" w:rsidRPr="00EE0174">
        <w:rPr>
          <w:b/>
          <w:bCs/>
          <w:sz w:val="22"/>
          <w:szCs w:val="22"/>
        </w:rPr>
        <w:t>.</w:t>
      </w:r>
      <w:r w:rsidR="00EA6BD1" w:rsidRPr="00EE0174">
        <w:rPr>
          <w:b/>
          <w:bCs/>
          <w:sz w:val="22"/>
          <w:szCs w:val="22"/>
        </w:rPr>
        <w:t>2019</w:t>
      </w:r>
    </w:p>
    <w:p w:rsidR="00EE0174" w:rsidRPr="00EE0174" w:rsidRDefault="00EE0174" w:rsidP="00EE0174">
      <w:pPr>
        <w:jc w:val="both"/>
        <w:rPr>
          <w:b/>
          <w:sz w:val="22"/>
          <w:szCs w:val="22"/>
        </w:rPr>
      </w:pPr>
    </w:p>
    <w:p w:rsidR="001309BE" w:rsidRPr="001309BE" w:rsidRDefault="001309BE" w:rsidP="00A24B24">
      <w:pPr>
        <w:pStyle w:val="Akapitzlist"/>
        <w:numPr>
          <w:ilvl w:val="0"/>
          <w:numId w:val="29"/>
        </w:numPr>
        <w:ind w:left="360"/>
        <w:jc w:val="both"/>
        <w:rPr>
          <w:rFonts w:ascii="Times New Roman" w:hAnsi="Times New Roman"/>
        </w:rPr>
      </w:pPr>
      <w:r w:rsidRPr="001309BE">
        <w:rPr>
          <w:rFonts w:ascii="Times New Roman" w:hAnsi="Times New Roman"/>
        </w:rPr>
        <w:t xml:space="preserve">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1309BE" w:rsidRPr="001309BE" w:rsidRDefault="001309BE" w:rsidP="00A24B24">
      <w:pPr>
        <w:pStyle w:val="Akapitzlist"/>
        <w:numPr>
          <w:ilvl w:val="0"/>
          <w:numId w:val="29"/>
        </w:numPr>
        <w:ind w:left="360"/>
        <w:jc w:val="both"/>
        <w:rPr>
          <w:rFonts w:ascii="Times New Roman" w:hAnsi="Times New Roman"/>
        </w:rPr>
      </w:pPr>
      <w:r w:rsidRPr="001309BE">
        <w:rPr>
          <w:rFonts w:ascii="Times New Roman" w:hAnsi="Times New Roman"/>
        </w:rPr>
        <w:t>Jeżeli wniosek o wyjaśnienie treści specyfikacji istotnych warunków zamówienia wpłynął po upływie terminu składania wniosku, o którym mowa wyżej, lub dotyczy udzielonych wyjaśnień, Zamawiający może udzielić wyjaśnień albo pozostawić wniosek bez rozpoznania. Ewentualne przedłużenie terminu składania ofert nie wpływa na bieg terminu składania wniosku.</w:t>
      </w:r>
    </w:p>
    <w:p w:rsidR="001309BE" w:rsidRPr="0031026F" w:rsidRDefault="001309BE" w:rsidP="00A24B24">
      <w:pPr>
        <w:pStyle w:val="Akapitzlist"/>
        <w:numPr>
          <w:ilvl w:val="0"/>
          <w:numId w:val="29"/>
        </w:numPr>
        <w:ind w:left="360"/>
        <w:jc w:val="both"/>
        <w:rPr>
          <w:rFonts w:ascii="Times New Roman" w:hAnsi="Times New Roman"/>
        </w:rPr>
      </w:pPr>
      <w:r w:rsidRPr="0031026F">
        <w:rPr>
          <w:rFonts w:ascii="Times New Roman" w:hAnsi="Times New Roman"/>
        </w:rPr>
        <w:t>Treść zapytań wraz z wyjaśnieniami bez ujawniania źródła zapytania Zamawiający zamieści na stronie internetowej, na której udostępniono SIWZ.</w:t>
      </w:r>
    </w:p>
    <w:p w:rsidR="001309BE" w:rsidRPr="0031026F" w:rsidRDefault="001309BE" w:rsidP="00A24B24">
      <w:pPr>
        <w:pStyle w:val="Akapitzlist"/>
        <w:numPr>
          <w:ilvl w:val="0"/>
          <w:numId w:val="29"/>
        </w:numPr>
        <w:ind w:left="360"/>
        <w:jc w:val="both"/>
        <w:rPr>
          <w:rFonts w:ascii="Times New Roman" w:hAnsi="Times New Roman"/>
        </w:rPr>
      </w:pPr>
      <w:r w:rsidRPr="0031026F">
        <w:rPr>
          <w:rFonts w:ascii="Times New Roman" w:hAnsi="Times New Roman"/>
        </w:rPr>
        <w:t>Zamawiaj</w:t>
      </w:r>
      <w:r w:rsidRPr="0031026F">
        <w:rPr>
          <w:rFonts w:ascii="Times New Roman" w:eastAsia="TimesNewRoman" w:hAnsi="Times New Roman"/>
        </w:rPr>
        <w:t>ą</w:t>
      </w:r>
      <w:r w:rsidRPr="0031026F">
        <w:rPr>
          <w:rFonts w:ascii="Times New Roman" w:hAnsi="Times New Roman"/>
        </w:rPr>
        <w:t>cy w uzasadnionych przypadkach mo</w:t>
      </w:r>
      <w:r w:rsidRPr="0031026F">
        <w:rPr>
          <w:rFonts w:ascii="Times New Roman" w:eastAsia="TimesNewRoman" w:hAnsi="Times New Roman"/>
        </w:rPr>
        <w:t>ż</w:t>
      </w:r>
      <w:r w:rsidRPr="0031026F">
        <w:rPr>
          <w:rFonts w:ascii="Times New Roman" w:hAnsi="Times New Roman"/>
        </w:rPr>
        <w:t>e przed upływem terminu składania ofert zmieni</w:t>
      </w:r>
      <w:r w:rsidRPr="0031026F">
        <w:rPr>
          <w:rFonts w:ascii="Times New Roman" w:eastAsia="TimesNewRoman" w:hAnsi="Times New Roman"/>
        </w:rPr>
        <w:t xml:space="preserve">ć </w:t>
      </w:r>
      <w:r w:rsidRPr="0031026F">
        <w:rPr>
          <w:rFonts w:ascii="Times New Roman" w:hAnsi="Times New Roman"/>
        </w:rPr>
        <w:t>tre</w:t>
      </w:r>
      <w:r w:rsidRPr="0031026F">
        <w:rPr>
          <w:rFonts w:ascii="Times New Roman" w:eastAsia="TimesNewRoman" w:hAnsi="Times New Roman"/>
        </w:rPr>
        <w:t xml:space="preserve">ść </w:t>
      </w:r>
      <w:r w:rsidRPr="0031026F">
        <w:rPr>
          <w:rFonts w:ascii="Times New Roman" w:hAnsi="Times New Roman"/>
        </w:rPr>
        <w:t>specyfikacji istotnych warunków zamówienia. Dokonane w ten sposób zmiana stanie si</w:t>
      </w:r>
      <w:r w:rsidRPr="0031026F">
        <w:rPr>
          <w:rFonts w:ascii="Times New Roman" w:eastAsia="TimesNewRoman" w:hAnsi="Times New Roman"/>
        </w:rPr>
        <w:t xml:space="preserve">ę </w:t>
      </w:r>
      <w:r w:rsidRPr="0031026F">
        <w:rPr>
          <w:rFonts w:ascii="Times New Roman" w:hAnsi="Times New Roman"/>
        </w:rPr>
        <w:t>cz</w:t>
      </w:r>
      <w:r w:rsidRPr="0031026F">
        <w:rPr>
          <w:rFonts w:ascii="Times New Roman" w:eastAsia="TimesNewRoman" w:hAnsi="Times New Roman"/>
        </w:rPr>
        <w:t>ęś</w:t>
      </w:r>
      <w:r w:rsidRPr="0031026F">
        <w:rPr>
          <w:rFonts w:ascii="Times New Roman" w:hAnsi="Times New Roman"/>
        </w:rPr>
        <w:t>ci</w:t>
      </w:r>
      <w:r w:rsidRPr="0031026F">
        <w:rPr>
          <w:rFonts w:ascii="Times New Roman" w:eastAsia="TimesNewRoman" w:hAnsi="Times New Roman"/>
        </w:rPr>
        <w:t xml:space="preserve">ą </w:t>
      </w:r>
      <w:r w:rsidRPr="0031026F">
        <w:rPr>
          <w:rFonts w:ascii="Times New Roman" w:hAnsi="Times New Roman"/>
        </w:rPr>
        <w:t>SIWZ. Dokonan</w:t>
      </w:r>
      <w:r w:rsidRPr="0031026F">
        <w:rPr>
          <w:rFonts w:ascii="Times New Roman" w:eastAsia="TimesNewRoman" w:hAnsi="Times New Roman"/>
        </w:rPr>
        <w:t xml:space="preserve">ą </w:t>
      </w:r>
      <w:r w:rsidRPr="0031026F">
        <w:rPr>
          <w:rFonts w:ascii="Times New Roman" w:hAnsi="Times New Roman"/>
        </w:rPr>
        <w:t>zmian</w:t>
      </w:r>
      <w:r w:rsidRPr="0031026F">
        <w:rPr>
          <w:rFonts w:ascii="Times New Roman" w:eastAsia="TimesNewRoman" w:hAnsi="Times New Roman"/>
        </w:rPr>
        <w:t xml:space="preserve">ę </w:t>
      </w:r>
      <w:r w:rsidRPr="0031026F">
        <w:rPr>
          <w:rFonts w:ascii="Times New Roman" w:hAnsi="Times New Roman"/>
        </w:rPr>
        <w:t>tre</w:t>
      </w:r>
      <w:r w:rsidRPr="0031026F">
        <w:rPr>
          <w:rFonts w:ascii="Times New Roman" w:eastAsia="TimesNewRoman" w:hAnsi="Times New Roman"/>
        </w:rPr>
        <w:t>ś</w:t>
      </w:r>
      <w:r w:rsidRPr="0031026F">
        <w:rPr>
          <w:rFonts w:ascii="Times New Roman" w:hAnsi="Times New Roman"/>
        </w:rPr>
        <w:t>ci specyfikacji Zamawiaj</w:t>
      </w:r>
      <w:r w:rsidRPr="0031026F">
        <w:rPr>
          <w:rFonts w:ascii="Times New Roman" w:eastAsia="TimesNewRoman" w:hAnsi="Times New Roman"/>
        </w:rPr>
        <w:t>ą</w:t>
      </w:r>
      <w:r w:rsidRPr="0031026F">
        <w:rPr>
          <w:rFonts w:ascii="Times New Roman" w:hAnsi="Times New Roman"/>
        </w:rPr>
        <w:t>cy</w:t>
      </w:r>
      <w:r w:rsidRPr="0031026F">
        <w:rPr>
          <w:rFonts w:ascii="Times New Roman" w:eastAsia="TimesNewRoman" w:hAnsi="Times New Roman"/>
        </w:rPr>
        <w:t xml:space="preserve"> </w:t>
      </w:r>
      <w:r w:rsidRPr="0031026F">
        <w:rPr>
          <w:rFonts w:ascii="Times New Roman" w:hAnsi="Times New Roman"/>
        </w:rPr>
        <w:t>udost</w:t>
      </w:r>
      <w:r w:rsidRPr="0031026F">
        <w:rPr>
          <w:rFonts w:ascii="Times New Roman" w:eastAsia="TimesNewRoman" w:hAnsi="Times New Roman"/>
        </w:rPr>
        <w:t>ę</w:t>
      </w:r>
      <w:r w:rsidRPr="0031026F">
        <w:rPr>
          <w:rFonts w:ascii="Times New Roman" w:hAnsi="Times New Roman"/>
        </w:rPr>
        <w:t>pnia na swej stronie internetowej.</w:t>
      </w:r>
    </w:p>
    <w:p w:rsidR="001309BE" w:rsidRPr="00634F3D" w:rsidRDefault="001309BE" w:rsidP="00634F3D">
      <w:pPr>
        <w:pStyle w:val="Akapitzlist"/>
        <w:spacing w:after="0"/>
        <w:ind w:left="426"/>
        <w:jc w:val="both"/>
        <w:rPr>
          <w:rFonts w:ascii="Times New Roman" w:hAnsi="Times New Roman"/>
        </w:rPr>
      </w:pPr>
      <w:r w:rsidRPr="0031026F">
        <w:rPr>
          <w:rFonts w:ascii="Times New Roman" w:hAnsi="Times New Roman"/>
          <w:lang w:eastAsia="ar-SA"/>
        </w:rPr>
        <w:t>Zamawiający przedłuży termin składania ofert, jeżeli w wyniku modyfikacji treści specyfikacji niezbędny będzie dodatkowy czas na wprowadzenie zmian w ofertach.</w:t>
      </w:r>
      <w:r w:rsidRPr="0031026F">
        <w:rPr>
          <w:rFonts w:ascii="Times New Roman" w:hAnsi="Times New Roman"/>
          <w:lang w:eastAsia="ar-SA"/>
        </w:rPr>
        <w:br/>
        <w:t>O przedłużeniu terminu Zamawiający powiadomi niezwłocznie wszystkich wykonawców, którym przekazał specyfikację oraz zamieści informację na swej swojej stronie internetowej.</w:t>
      </w:r>
      <w:r w:rsidR="00634F3D">
        <w:rPr>
          <w:rFonts w:ascii="Times New Roman" w:hAnsi="Times New Roman"/>
          <w:lang w:eastAsia="ar-SA"/>
        </w:rPr>
        <w:t xml:space="preserve"> </w:t>
      </w:r>
      <w:r w:rsidRPr="00634F3D">
        <w:rPr>
          <w:rFonts w:ascii="Times New Roman" w:hAnsi="Times New Roman"/>
          <w:lang w:eastAsia="ar-SA"/>
        </w:rPr>
        <w:t>Wykonawca pobierający wersję elektroniczną SIWZ ze strony internetowej Zamawiającego (</w:t>
      </w:r>
      <w:hyperlink r:id="rId15" w:history="1">
        <w:r w:rsidR="008C6783" w:rsidRPr="00634F3D">
          <w:rPr>
            <w:rStyle w:val="Hipercze"/>
            <w:rFonts w:ascii="Times New Roman" w:hAnsi="Times New Roman"/>
          </w:rPr>
          <w:t>www.ugskarzysko.bip.doc.pl</w:t>
        </w:r>
      </w:hyperlink>
      <w:r w:rsidRPr="00634F3D">
        <w:rPr>
          <w:rFonts w:ascii="Times New Roman" w:hAnsi="Times New Roman"/>
          <w:lang w:eastAsia="ar-SA"/>
        </w:rPr>
        <w:t xml:space="preserve">) </w:t>
      </w:r>
      <w:r w:rsidRPr="00634F3D">
        <w:rPr>
          <w:rFonts w:ascii="Times New Roman" w:hAnsi="Times New Roman"/>
          <w:u w:val="single"/>
          <w:lang w:eastAsia="ar-SA"/>
        </w:rPr>
        <w:t>zobowiązany jest do jej monitorowania w terminie do dnia zawarcia umowy</w:t>
      </w:r>
      <w:r w:rsidRPr="00634F3D">
        <w:rPr>
          <w:rFonts w:ascii="Times New Roman" w:hAnsi="Times New Roman"/>
          <w:lang w:eastAsia="ar-SA"/>
        </w:rPr>
        <w:t>, gdyż zamieszczane tam są:</w:t>
      </w:r>
      <w:r w:rsidRPr="00634F3D">
        <w:rPr>
          <w:rFonts w:ascii="Times New Roman" w:hAnsi="Times New Roman"/>
        </w:rPr>
        <w:t xml:space="preserve"> wyjaśnienia treści SIWZ, zmiany treści SIWZ, wszelkie informacje dotyczące danego postępowania, zawiadomienie o wyborze oferty.</w:t>
      </w:r>
    </w:p>
    <w:p w:rsidR="001309BE" w:rsidRPr="00634F3D" w:rsidRDefault="001309BE" w:rsidP="00A24B24">
      <w:pPr>
        <w:pStyle w:val="Akapitzlist"/>
        <w:numPr>
          <w:ilvl w:val="0"/>
          <w:numId w:val="29"/>
        </w:numPr>
        <w:spacing w:after="0"/>
        <w:jc w:val="both"/>
        <w:rPr>
          <w:rFonts w:ascii="Times New Roman" w:hAnsi="Times New Roman"/>
        </w:rPr>
      </w:pPr>
      <w:r w:rsidRPr="00634F3D">
        <w:rPr>
          <w:rFonts w:ascii="Times New Roman" w:hAnsi="Times New Roman"/>
          <w:lang w:eastAsia="pl-PL"/>
        </w:rPr>
        <w:t>Zamawiaj</w:t>
      </w:r>
      <w:r w:rsidRPr="00634F3D">
        <w:rPr>
          <w:rFonts w:ascii="Times New Roman" w:eastAsia="TimesNewRoman" w:hAnsi="Times New Roman"/>
          <w:lang w:eastAsia="pl-PL"/>
        </w:rPr>
        <w:t>ą</w:t>
      </w:r>
      <w:r w:rsidRPr="00634F3D">
        <w:rPr>
          <w:rFonts w:ascii="Times New Roman" w:hAnsi="Times New Roman"/>
          <w:lang w:eastAsia="pl-PL"/>
        </w:rPr>
        <w:t>cy nie przewiduje zwołania zebrania Wykonawców.</w:t>
      </w:r>
    </w:p>
    <w:p w:rsidR="001309BE" w:rsidRPr="00634F3D" w:rsidRDefault="001309BE" w:rsidP="00A24B24">
      <w:pPr>
        <w:pStyle w:val="Akapitzlist"/>
        <w:numPr>
          <w:ilvl w:val="0"/>
          <w:numId w:val="29"/>
        </w:numPr>
        <w:spacing w:after="0"/>
        <w:jc w:val="both"/>
        <w:rPr>
          <w:rFonts w:ascii="Times New Roman" w:hAnsi="Times New Roman"/>
        </w:rPr>
      </w:pPr>
      <w:r w:rsidRPr="00634F3D">
        <w:rPr>
          <w:rFonts w:ascii="Times New Roman" w:hAnsi="Times New Roman"/>
          <w:lang w:eastAsia="pl-PL"/>
        </w:rPr>
        <w:t xml:space="preserve">Postępowanie o udzielenie zamówienia prowadzi się w języku polskim. </w:t>
      </w:r>
    </w:p>
    <w:p w:rsidR="001309BE" w:rsidRPr="00634F3D" w:rsidRDefault="001309BE" w:rsidP="00A24B24">
      <w:pPr>
        <w:pStyle w:val="Akapitzlist"/>
        <w:numPr>
          <w:ilvl w:val="0"/>
          <w:numId w:val="29"/>
        </w:numPr>
        <w:spacing w:after="0"/>
        <w:jc w:val="both"/>
        <w:rPr>
          <w:rFonts w:ascii="Times New Roman" w:hAnsi="Times New Roman"/>
        </w:rPr>
      </w:pPr>
      <w:r w:rsidRPr="00634F3D">
        <w:rPr>
          <w:rFonts w:ascii="Times New Roman" w:eastAsia="Times New Roman" w:hAnsi="Times New Roman"/>
          <w:lang w:eastAsia="ar-SA"/>
        </w:rPr>
        <w:t>Osobami uprawnionymi do kontaktowania się z wykonawcami są:</w:t>
      </w:r>
    </w:p>
    <w:p w:rsidR="001309BE" w:rsidRPr="001309BE" w:rsidRDefault="005749A6" w:rsidP="001309BE">
      <w:pPr>
        <w:jc w:val="both"/>
        <w:rPr>
          <w:sz w:val="22"/>
          <w:szCs w:val="22"/>
        </w:rPr>
      </w:pPr>
      <w:r>
        <w:rPr>
          <w:sz w:val="22"/>
          <w:szCs w:val="22"/>
        </w:rPr>
        <w:t>-   Andrzej Skrzypczak,</w:t>
      </w:r>
      <w:r w:rsidR="008C6783">
        <w:rPr>
          <w:sz w:val="22"/>
          <w:szCs w:val="22"/>
        </w:rPr>
        <w:t xml:space="preserve"> Robert Gładyś</w:t>
      </w:r>
      <w:r>
        <w:rPr>
          <w:sz w:val="22"/>
          <w:szCs w:val="22"/>
        </w:rPr>
        <w:t xml:space="preserve"> </w:t>
      </w:r>
      <w:r w:rsidR="001309BE" w:rsidRPr="001309BE">
        <w:rPr>
          <w:sz w:val="22"/>
          <w:szCs w:val="22"/>
        </w:rPr>
        <w:t>tel. 41 / 2714466 w. 18 - w sprawach proceduralnych</w:t>
      </w:r>
    </w:p>
    <w:p w:rsidR="001309BE" w:rsidRPr="001309BE" w:rsidRDefault="00B6784E" w:rsidP="001309BE">
      <w:pPr>
        <w:jc w:val="both"/>
        <w:rPr>
          <w:sz w:val="22"/>
          <w:szCs w:val="22"/>
        </w:rPr>
      </w:pPr>
      <w:r>
        <w:rPr>
          <w:sz w:val="22"/>
          <w:szCs w:val="22"/>
        </w:rPr>
        <w:t>i</w:t>
      </w:r>
      <w:r w:rsidR="001309BE" w:rsidRPr="001309BE">
        <w:rPr>
          <w:sz w:val="22"/>
          <w:szCs w:val="22"/>
        </w:rPr>
        <w:t xml:space="preserve"> w sprawach przedmiotu zamówienia</w:t>
      </w:r>
      <w:r>
        <w:rPr>
          <w:sz w:val="22"/>
          <w:szCs w:val="22"/>
        </w:rPr>
        <w:t>.</w:t>
      </w:r>
    </w:p>
    <w:p w:rsidR="001309BE" w:rsidRPr="001309BE" w:rsidRDefault="001309BE" w:rsidP="00BF1F5B">
      <w:pPr>
        <w:pStyle w:val="Bezodstpw"/>
        <w:spacing w:line="276" w:lineRule="auto"/>
        <w:rPr>
          <w:rFonts w:ascii="Times New Roman" w:hAnsi="Times New Roman"/>
          <w:color w:val="C45911" w:themeColor="accent2" w:themeShade="BF"/>
          <w:lang w:eastAsia="pl-PL"/>
        </w:rPr>
      </w:pPr>
      <w:r w:rsidRPr="001309BE">
        <w:rPr>
          <w:rFonts w:ascii="Times New Roman" w:hAnsi="Times New Roman"/>
        </w:rPr>
        <w:t>W ramach informacji telefonicznych zamawiający nie udziela informacji wyjaśniających zapisy SIWZ, telefonicznie udzielane są jedynie informacje o charakterze organizacyjnym np.;  jak można zadać pytanie do prowadzonego postępowania, czy było zadane pytanie na określony temat i gdzie można znaleźć udzieloną odpowiedź.</w:t>
      </w:r>
    </w:p>
    <w:p w:rsidR="00A1514B" w:rsidRDefault="00A1514B" w:rsidP="001309BE">
      <w:pPr>
        <w:jc w:val="both"/>
        <w:rPr>
          <w:sz w:val="22"/>
          <w:szCs w:val="22"/>
        </w:rPr>
      </w:pPr>
    </w:p>
    <w:p w:rsidR="00B6784E" w:rsidRDefault="00B6784E" w:rsidP="001309BE">
      <w:pPr>
        <w:jc w:val="both"/>
        <w:rPr>
          <w:sz w:val="22"/>
          <w:szCs w:val="22"/>
        </w:rPr>
      </w:pPr>
    </w:p>
    <w:p w:rsidR="00B6784E" w:rsidRDefault="00B6784E" w:rsidP="001309BE">
      <w:pPr>
        <w:jc w:val="both"/>
        <w:rPr>
          <w:sz w:val="22"/>
          <w:szCs w:val="22"/>
        </w:rPr>
      </w:pPr>
    </w:p>
    <w:p w:rsidR="00B6784E" w:rsidRDefault="00B6784E" w:rsidP="001309BE">
      <w:pPr>
        <w:jc w:val="both"/>
        <w:rPr>
          <w:sz w:val="22"/>
          <w:szCs w:val="22"/>
        </w:rPr>
      </w:pPr>
    </w:p>
    <w:p w:rsidR="00B6784E" w:rsidRDefault="00B6784E" w:rsidP="001309BE">
      <w:pPr>
        <w:jc w:val="both"/>
        <w:rPr>
          <w:sz w:val="22"/>
          <w:szCs w:val="22"/>
        </w:rPr>
      </w:pPr>
    </w:p>
    <w:p w:rsidR="00B6784E" w:rsidRDefault="00B6784E" w:rsidP="001309BE">
      <w:pPr>
        <w:jc w:val="both"/>
        <w:rPr>
          <w:sz w:val="22"/>
          <w:szCs w:val="22"/>
        </w:rPr>
      </w:pPr>
    </w:p>
    <w:p w:rsidR="00B6784E" w:rsidRDefault="00B6784E" w:rsidP="001309BE">
      <w:pPr>
        <w:jc w:val="both"/>
        <w:rPr>
          <w:sz w:val="22"/>
          <w:szCs w:val="22"/>
        </w:rPr>
      </w:pPr>
    </w:p>
    <w:p w:rsidR="00B6784E" w:rsidRDefault="00B6784E" w:rsidP="001309BE">
      <w:pPr>
        <w:jc w:val="both"/>
        <w:rPr>
          <w:sz w:val="22"/>
          <w:szCs w:val="22"/>
        </w:rPr>
      </w:pPr>
    </w:p>
    <w:p w:rsidR="00B6784E" w:rsidRDefault="00B6784E" w:rsidP="001309BE">
      <w:pPr>
        <w:jc w:val="both"/>
        <w:rPr>
          <w:sz w:val="22"/>
          <w:szCs w:val="22"/>
        </w:rPr>
      </w:pPr>
    </w:p>
    <w:p w:rsidR="00B6784E" w:rsidRDefault="00B6784E" w:rsidP="001309BE">
      <w:pPr>
        <w:jc w:val="both"/>
        <w:rPr>
          <w:sz w:val="22"/>
          <w:szCs w:val="22"/>
        </w:rPr>
      </w:pPr>
    </w:p>
    <w:p w:rsidR="00B6784E" w:rsidRPr="001309BE" w:rsidRDefault="00B6784E" w:rsidP="001309BE">
      <w:pPr>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51" w:name="_Toc137824138"/>
      <w:bookmarkStart w:id="52" w:name="_Toc154823354"/>
      <w:bookmarkStart w:id="53" w:name="_Toc161806955"/>
      <w:r w:rsidRPr="001309BE">
        <w:rPr>
          <w:i/>
          <w:sz w:val="22"/>
          <w:szCs w:val="22"/>
        </w:rPr>
        <w:lastRenderedPageBreak/>
        <w:t xml:space="preserve"> </w:t>
      </w:r>
      <w:bookmarkStart w:id="54" w:name="_Toc192580978"/>
      <w:bookmarkStart w:id="55" w:name="_Toc191867084"/>
      <w:r w:rsidRPr="001309BE">
        <w:rPr>
          <w:i/>
          <w:sz w:val="22"/>
          <w:szCs w:val="22"/>
        </w:rPr>
        <w:t>Opis sposobu przygotowania ofert</w:t>
      </w:r>
      <w:bookmarkEnd w:id="51"/>
      <w:bookmarkEnd w:id="52"/>
      <w:bookmarkEnd w:id="53"/>
      <w:bookmarkEnd w:id="54"/>
      <w:bookmarkEnd w:id="55"/>
    </w:p>
    <w:p w:rsidR="001309BE" w:rsidRPr="001309BE" w:rsidRDefault="001309BE" w:rsidP="001309BE">
      <w:pPr>
        <w:pStyle w:val="Nagwek1"/>
        <w:shd w:val="clear" w:color="auto" w:fill="E6E6E6"/>
        <w:spacing w:line="276" w:lineRule="auto"/>
        <w:jc w:val="both"/>
        <w:rPr>
          <w:bCs/>
          <w:i/>
          <w:iCs/>
          <w:sz w:val="22"/>
          <w:szCs w:val="22"/>
        </w:rPr>
      </w:pPr>
    </w:p>
    <w:p w:rsidR="001309BE" w:rsidRPr="001309BE" w:rsidRDefault="001309BE" w:rsidP="00A24B24">
      <w:pPr>
        <w:pStyle w:val="Tekstpodstawowy"/>
        <w:numPr>
          <w:ilvl w:val="0"/>
          <w:numId w:val="10"/>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Opakowanie i adresowanie oferty:</w:t>
      </w:r>
    </w:p>
    <w:p w:rsidR="0050414B" w:rsidRPr="000502F4" w:rsidRDefault="0050414B" w:rsidP="00B6784E">
      <w:pPr>
        <w:rPr>
          <w:rFonts w:eastAsia="Calibri"/>
          <w:b/>
        </w:rPr>
      </w:pPr>
    </w:p>
    <w:p w:rsidR="001309BE" w:rsidRPr="001309BE" w:rsidRDefault="0050414B" w:rsidP="001309BE">
      <w:pPr>
        <w:pStyle w:val="Tekstpodstawowy"/>
        <w:spacing w:line="276" w:lineRule="auto"/>
        <w:ind w:left="426" w:right="57"/>
        <w:jc w:val="both"/>
        <w:rPr>
          <w:rFonts w:ascii="Times New Roman" w:hAnsi="Times New Roman" w:cs="Times New Roman"/>
          <w:b w:val="0"/>
          <w:sz w:val="22"/>
        </w:rPr>
      </w:pPr>
      <w:r w:rsidRPr="001309BE">
        <w:rPr>
          <w:rFonts w:ascii="Times New Roman" w:hAnsi="Times New Roman" w:cs="Times New Roman"/>
          <w:b w:val="0"/>
          <w:sz w:val="22"/>
        </w:rPr>
        <w:t>Ofertę należy umieścić w zamkniętym, nieprzezroczystym opakowaniu (np. koperta) zaadresowanym i opisanym:</w:t>
      </w:r>
    </w:p>
    <w:p w:rsidR="001309BE" w:rsidRPr="001309BE" w:rsidRDefault="001309BE" w:rsidP="001309BE">
      <w:pPr>
        <w:pBdr>
          <w:top w:val="single" w:sz="4" w:space="1" w:color="auto"/>
          <w:left w:val="single" w:sz="4" w:space="4" w:color="auto"/>
          <w:bottom w:val="single" w:sz="4" w:space="7" w:color="auto"/>
          <w:right w:val="single" w:sz="4" w:space="4" w:color="auto"/>
        </w:pBdr>
        <w:spacing w:line="276" w:lineRule="auto"/>
        <w:rPr>
          <w:sz w:val="22"/>
          <w:szCs w:val="22"/>
        </w:rPr>
      </w:pPr>
      <w:r w:rsidRPr="001309BE">
        <w:rPr>
          <w:b/>
          <w:sz w:val="22"/>
          <w:szCs w:val="22"/>
        </w:rPr>
        <w:t xml:space="preserve">Nadawca: </w:t>
      </w:r>
      <w:r w:rsidRPr="001309BE">
        <w:rPr>
          <w:sz w:val="22"/>
          <w:szCs w:val="22"/>
        </w:rPr>
        <w:t>Nazwa i adres Wykonawcy (pieczęć).</w:t>
      </w:r>
    </w:p>
    <w:p w:rsidR="001309BE" w:rsidRPr="001309BE" w:rsidRDefault="001309BE" w:rsidP="001309BE">
      <w:pPr>
        <w:pBdr>
          <w:top w:val="single" w:sz="4" w:space="1" w:color="auto"/>
          <w:left w:val="single" w:sz="4" w:space="4" w:color="auto"/>
          <w:bottom w:val="single" w:sz="4" w:space="7" w:color="auto"/>
          <w:right w:val="single" w:sz="4" w:space="4" w:color="auto"/>
        </w:pBdr>
        <w:spacing w:line="276" w:lineRule="auto"/>
        <w:rPr>
          <w:rFonts w:eastAsia="TimesNewRomanPSMT"/>
          <w:color w:val="000000"/>
          <w:sz w:val="22"/>
          <w:szCs w:val="22"/>
        </w:rPr>
      </w:pPr>
      <w:r w:rsidRPr="001309BE">
        <w:rPr>
          <w:b/>
          <w:sz w:val="22"/>
          <w:szCs w:val="22"/>
        </w:rPr>
        <w:t xml:space="preserve">Adresat: </w:t>
      </w:r>
      <w:r w:rsidRPr="001309BE">
        <w:rPr>
          <w:rFonts w:eastAsia="TimesNewRomanPSMT"/>
          <w:color w:val="000000"/>
          <w:sz w:val="22"/>
          <w:szCs w:val="22"/>
        </w:rPr>
        <w:t xml:space="preserve">Urząd Gminy Skarżysko Kościelne, ul. Kościelna 2a, 26-115 Skarżysko Kościelne </w:t>
      </w:r>
    </w:p>
    <w:p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both"/>
        <w:rPr>
          <w:rFonts w:ascii="Times New Roman" w:hAnsi="Times New Roman" w:cs="Times New Roman"/>
          <w:sz w:val="22"/>
        </w:rPr>
      </w:pPr>
      <w:r w:rsidRPr="001309BE">
        <w:rPr>
          <w:rFonts w:ascii="Times New Roman" w:hAnsi="Times New Roman" w:cs="Times New Roman"/>
          <w:sz w:val="22"/>
        </w:rPr>
        <w:t xml:space="preserve">OFERTA NA </w:t>
      </w:r>
      <w:r w:rsidR="00A73D54" w:rsidRPr="00A73D54">
        <w:rPr>
          <w:rFonts w:ascii="Times New Roman" w:hAnsi="Times New Roman" w:cs="Times New Roman"/>
          <w:bCs w:val="0"/>
          <w:sz w:val="22"/>
        </w:rPr>
        <w:t>„</w:t>
      </w:r>
      <w:r w:rsidR="00B6784E" w:rsidRPr="00B6784E">
        <w:rPr>
          <w:rFonts w:ascii="Times New Roman" w:hAnsi="Times New Roman" w:cs="Times New Roman"/>
          <w:bCs w:val="0"/>
          <w:sz w:val="22"/>
        </w:rPr>
        <w:t>Budowa budynku Przedszkola Samorządowego w Skarżysku Kościelnym – etap II</w:t>
      </w:r>
      <w:r w:rsidR="00A73D54" w:rsidRPr="00A73D54">
        <w:rPr>
          <w:rFonts w:ascii="Times New Roman" w:hAnsi="Times New Roman" w:cs="Times New Roman"/>
          <w:sz w:val="22"/>
        </w:rPr>
        <w:t>”</w:t>
      </w:r>
    </w:p>
    <w:p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Times New Roman" w:hAnsi="Times New Roman" w:cs="Times New Roman"/>
          <w:sz w:val="22"/>
        </w:rPr>
      </w:pPr>
      <w:r w:rsidRPr="001309BE">
        <w:rPr>
          <w:rFonts w:ascii="Times New Roman" w:hAnsi="Times New Roman" w:cs="Times New Roman"/>
          <w:sz w:val="22"/>
        </w:rPr>
        <w:t>NIE OTWIERAĆ PRZED TERMINEM OTWARCIA OFERT</w:t>
      </w:r>
    </w:p>
    <w:p w:rsidR="001309BE" w:rsidRPr="001309BE" w:rsidRDefault="001533E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Times New Roman" w:hAnsi="Times New Roman" w:cs="Times New Roman"/>
          <w:color w:val="FF0000"/>
          <w:sz w:val="22"/>
        </w:rPr>
      </w:pPr>
      <w:r>
        <w:rPr>
          <w:rFonts w:ascii="Times New Roman" w:hAnsi="Times New Roman" w:cs="Times New Roman"/>
          <w:sz w:val="22"/>
        </w:rPr>
        <w:t>08</w:t>
      </w:r>
      <w:r w:rsidR="00EB037C">
        <w:rPr>
          <w:rFonts w:ascii="Times New Roman" w:hAnsi="Times New Roman" w:cs="Times New Roman"/>
          <w:sz w:val="22"/>
        </w:rPr>
        <w:t xml:space="preserve"> </w:t>
      </w:r>
      <w:r w:rsidR="00B6784E">
        <w:rPr>
          <w:rFonts w:ascii="Times New Roman" w:hAnsi="Times New Roman" w:cs="Times New Roman"/>
          <w:sz w:val="22"/>
        </w:rPr>
        <w:t>listopada</w:t>
      </w:r>
      <w:r w:rsidR="001309BE" w:rsidRPr="001309BE">
        <w:rPr>
          <w:rFonts w:ascii="Times New Roman" w:hAnsi="Times New Roman" w:cs="Times New Roman"/>
          <w:sz w:val="22"/>
        </w:rPr>
        <w:t xml:space="preserve"> 201</w:t>
      </w:r>
      <w:r w:rsidR="00EA6BD1">
        <w:rPr>
          <w:rFonts w:ascii="Times New Roman" w:hAnsi="Times New Roman" w:cs="Times New Roman"/>
          <w:sz w:val="22"/>
        </w:rPr>
        <w:t>9</w:t>
      </w:r>
      <w:r w:rsidR="001309BE" w:rsidRPr="001309BE">
        <w:rPr>
          <w:rFonts w:ascii="Times New Roman" w:hAnsi="Times New Roman" w:cs="Times New Roman"/>
          <w:sz w:val="22"/>
        </w:rPr>
        <w:t>r. godz. 10:30</w:t>
      </w:r>
    </w:p>
    <w:p w:rsidR="001309BE" w:rsidRPr="001309BE" w:rsidRDefault="001309BE" w:rsidP="00A24B24">
      <w:pPr>
        <w:pStyle w:val="Tekstpodstawowy"/>
        <w:numPr>
          <w:ilvl w:val="0"/>
          <w:numId w:val="10"/>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Podpisy:</w:t>
      </w:r>
    </w:p>
    <w:p w:rsidR="001309BE" w:rsidRPr="001309BE" w:rsidRDefault="001309BE" w:rsidP="001309BE">
      <w:pPr>
        <w:pStyle w:val="Tekstpodstawowy"/>
        <w:spacing w:line="276" w:lineRule="auto"/>
        <w:ind w:right="57" w:firstLine="426"/>
        <w:jc w:val="both"/>
        <w:rPr>
          <w:rFonts w:ascii="Times New Roman" w:hAnsi="Times New Roman" w:cs="Times New Roman"/>
          <w:b w:val="0"/>
          <w:sz w:val="22"/>
        </w:rPr>
      </w:pPr>
      <w:r w:rsidRPr="001309BE">
        <w:rPr>
          <w:rFonts w:ascii="Times New Roman" w:hAnsi="Times New Roman" w:cs="Times New Roman"/>
          <w:b w:val="0"/>
          <w:sz w:val="22"/>
        </w:rPr>
        <w:t>Oferta i oświadczenia muszą być podpisane przez:</w:t>
      </w:r>
    </w:p>
    <w:p w:rsidR="001309BE" w:rsidRPr="001309BE" w:rsidRDefault="001309BE" w:rsidP="00A24B24">
      <w:pPr>
        <w:pStyle w:val="Tekstpodstawowy"/>
        <w:numPr>
          <w:ilvl w:val="0"/>
          <w:numId w:val="11"/>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sz w:val="22"/>
        </w:rPr>
        <w:t>osobę/osoby upoważnione do reprezentowania Wykonawcy/Wykonawców</w:t>
      </w:r>
      <w:r w:rsidRPr="001309BE">
        <w:rPr>
          <w:rFonts w:ascii="Times New Roman" w:hAnsi="Times New Roman" w:cs="Times New Roman"/>
          <w:b w:val="0"/>
          <w:sz w:val="22"/>
        </w:rPr>
        <w:t xml:space="preserve"> w obrocie prawnym zgodnie z danymi ujawnionymi w KRS – rejestrze przedsiębiorców albo w ewidencji działalności gospodarczej lub Pełnomocnika,</w:t>
      </w:r>
    </w:p>
    <w:p w:rsidR="001309BE" w:rsidRPr="001309BE" w:rsidRDefault="001309BE" w:rsidP="00A24B24">
      <w:pPr>
        <w:pStyle w:val="Tekstpodstawowy"/>
        <w:numPr>
          <w:ilvl w:val="0"/>
          <w:numId w:val="11"/>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w przypadku składania wspólnej oferty przez dwóch lub więcej Wykonawców </w:t>
      </w:r>
      <w:r w:rsidRPr="001309BE">
        <w:rPr>
          <w:rFonts w:ascii="Times New Roman" w:hAnsi="Times New Roman" w:cs="Times New Roman"/>
          <w:sz w:val="22"/>
        </w:rPr>
        <w:t>przez osobę/osoby posiadające Pełnomocnictwo</w:t>
      </w:r>
      <w:r w:rsidRPr="001309BE">
        <w:rPr>
          <w:rFonts w:ascii="Times New Roman" w:hAnsi="Times New Roman" w:cs="Times New Roman"/>
          <w:b w:val="0"/>
          <w:sz w:val="22"/>
        </w:rPr>
        <w:t xml:space="preserve">. </w:t>
      </w:r>
    </w:p>
    <w:p w:rsidR="001309BE" w:rsidRPr="001309BE" w:rsidRDefault="001309BE" w:rsidP="00A24B24">
      <w:pPr>
        <w:pStyle w:val="Tekstpodstawowy"/>
        <w:numPr>
          <w:ilvl w:val="0"/>
          <w:numId w:val="11"/>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Zamawiający uznaje, że podpisem jest: złożony własnoręcznie znak, z którego można odczytać imię i nazwisko podpisującego, a jeżeli własnoręczny znak jest nieczytelny lub nie zawiera imienia i nazwiska to musi być on uzupełniony napisem (np. w formie stempla), z którego można odczytać imię i nazwisko podpisującego</w:t>
      </w:r>
    </w:p>
    <w:p w:rsidR="001309BE" w:rsidRPr="001309BE" w:rsidRDefault="001309BE" w:rsidP="00A24B24">
      <w:pPr>
        <w:pStyle w:val="Tekstpodstawowy"/>
        <w:numPr>
          <w:ilvl w:val="0"/>
          <w:numId w:val="10"/>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Forma dokumentów i oświadczeń:</w:t>
      </w:r>
    </w:p>
    <w:p w:rsidR="001309BE" w:rsidRPr="001309BE" w:rsidRDefault="001309BE" w:rsidP="00A24B24">
      <w:pPr>
        <w:numPr>
          <w:ilvl w:val="0"/>
          <w:numId w:val="12"/>
        </w:numPr>
        <w:tabs>
          <w:tab w:val="clear" w:pos="360"/>
          <w:tab w:val="num" w:pos="709"/>
        </w:tabs>
        <w:spacing w:line="276" w:lineRule="auto"/>
        <w:ind w:left="709" w:hanging="283"/>
        <w:jc w:val="both"/>
        <w:rPr>
          <w:sz w:val="22"/>
          <w:szCs w:val="22"/>
        </w:rPr>
      </w:pPr>
      <w:r w:rsidRPr="001309BE">
        <w:rPr>
          <w:sz w:val="22"/>
          <w:szCs w:val="22"/>
        </w:rPr>
        <w:t xml:space="preserve">dokumenty i oświadczenia dołączone do oferty składa się w formie oryginałów lub kserokopii poświadczonej za zgodność z oryginałem przez Wykonawcę lub Pełnomocnika, </w:t>
      </w:r>
    </w:p>
    <w:p w:rsidR="001309BE" w:rsidRPr="001309BE" w:rsidRDefault="001309BE" w:rsidP="00A24B24">
      <w:pPr>
        <w:numPr>
          <w:ilvl w:val="0"/>
          <w:numId w:val="12"/>
        </w:numPr>
        <w:tabs>
          <w:tab w:val="clear" w:pos="360"/>
          <w:tab w:val="num" w:pos="709"/>
        </w:tabs>
        <w:spacing w:line="276" w:lineRule="auto"/>
        <w:ind w:left="709" w:hanging="283"/>
        <w:jc w:val="both"/>
        <w:rPr>
          <w:sz w:val="22"/>
          <w:szCs w:val="22"/>
        </w:rPr>
      </w:pPr>
      <w:r w:rsidRPr="001309BE">
        <w:rPr>
          <w:sz w:val="22"/>
          <w:szCs w:val="22"/>
        </w:rPr>
        <w:t xml:space="preserve">w przypadku Wykonawców wspólnie ubiegających się o zamówienie oraz w przypadku podmiotów, o których mowa w </w:t>
      </w:r>
      <w:r w:rsidRPr="001309BE">
        <w:rPr>
          <w:color w:val="000000"/>
          <w:sz w:val="22"/>
          <w:szCs w:val="22"/>
        </w:rPr>
        <w:t>Rozporządzenia</w:t>
      </w:r>
      <w:r w:rsidRPr="001309BE">
        <w:rPr>
          <w:color w:val="000000"/>
          <w:kern w:val="144"/>
          <w:sz w:val="22"/>
          <w:szCs w:val="22"/>
        </w:rPr>
        <w:t xml:space="preserve"> Ministra Rozwoju z dnia 27 lipca 2016r. </w:t>
      </w:r>
      <w:r w:rsidRPr="001309BE">
        <w:rPr>
          <w:bCs/>
          <w:color w:val="000000"/>
          <w:kern w:val="144"/>
          <w:sz w:val="22"/>
          <w:szCs w:val="22"/>
        </w:rPr>
        <w:t xml:space="preserve">w sprawie rodzajów dokumentów, jakich może żądać Zamawiający od Wykonawcy w postępowaniu o udzielenie zamówienia </w:t>
      </w:r>
      <w:r w:rsidRPr="001309BE">
        <w:rPr>
          <w:color w:val="000000"/>
          <w:sz w:val="22"/>
          <w:szCs w:val="22"/>
        </w:rPr>
        <w:t>(Dz. U. z 2016 poz. 1126</w:t>
      </w:r>
      <w:r w:rsidR="00F41BDF">
        <w:rPr>
          <w:color w:val="000000"/>
          <w:sz w:val="22"/>
          <w:szCs w:val="22"/>
        </w:rPr>
        <w:t xml:space="preserve"> ze zmianami</w:t>
      </w:r>
      <w:r w:rsidRPr="001309BE">
        <w:rPr>
          <w:color w:val="000000"/>
          <w:sz w:val="22"/>
          <w:szCs w:val="22"/>
        </w:rPr>
        <w:t xml:space="preserve">), kopie </w:t>
      </w:r>
      <w:r w:rsidRPr="001309BE">
        <w:rPr>
          <w:sz w:val="22"/>
          <w:szCs w:val="22"/>
        </w:rPr>
        <w:t>dokumentów dotyczących odpowiednio Wykonawcy lub tych podmiotów są poświadczane za zgodność z oryginałem przez Wykonawcę lub te podmioty,</w:t>
      </w:r>
    </w:p>
    <w:p w:rsidR="001309BE" w:rsidRPr="001309BE" w:rsidRDefault="001309BE" w:rsidP="00A24B24">
      <w:pPr>
        <w:numPr>
          <w:ilvl w:val="0"/>
          <w:numId w:val="12"/>
        </w:numPr>
        <w:tabs>
          <w:tab w:val="clear" w:pos="360"/>
          <w:tab w:val="num" w:pos="709"/>
        </w:tabs>
        <w:spacing w:line="276" w:lineRule="auto"/>
        <w:ind w:left="709" w:hanging="283"/>
        <w:jc w:val="both"/>
        <w:rPr>
          <w:sz w:val="22"/>
          <w:szCs w:val="22"/>
        </w:rPr>
      </w:pPr>
      <w:r w:rsidRPr="001309BE">
        <w:rPr>
          <w:sz w:val="22"/>
          <w:szCs w:val="22"/>
        </w:rPr>
        <w:t>w przypadku dokumentów lub oświadczeń sporządzonych w językach obcych należy dołączyć tłumaczenie na język polski.</w:t>
      </w:r>
    </w:p>
    <w:p w:rsidR="001309BE" w:rsidRPr="001309BE" w:rsidRDefault="001309BE" w:rsidP="00A24B24">
      <w:pPr>
        <w:pStyle w:val="Tekstpodstawowy"/>
        <w:numPr>
          <w:ilvl w:val="0"/>
          <w:numId w:val="10"/>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Tajemnica przedsiębiorstwa:</w:t>
      </w:r>
    </w:p>
    <w:p w:rsidR="001309BE" w:rsidRPr="001309BE" w:rsidRDefault="001309BE" w:rsidP="00A24B24">
      <w:pPr>
        <w:pStyle w:val="Tekstpodstawowy"/>
        <w:numPr>
          <w:ilvl w:val="0"/>
          <w:numId w:val="13"/>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jeżeli według Wykonawcy oferta będzie zawierała informacje objęte tajemnicą jego przedsiębiorstwa w rozumieniu przepisów ustawy z 16 kwietnia 1993 r. o zwalczaniu nieuczciwej konkurencji, muszą być oznaczone klauzulą NIE UDOSTĘPNIAĆ–TAJEMNICA PRZEDSIĘBIORSTWA. Zaleca się umieścić takie dokumenty na końcu oferty (ostatnie strony w ofercie lub osobno),</w:t>
      </w:r>
    </w:p>
    <w:p w:rsidR="001309BE" w:rsidRPr="001309BE" w:rsidRDefault="001309BE" w:rsidP="00A24B24">
      <w:pPr>
        <w:pStyle w:val="Tekstpodstawowy"/>
        <w:numPr>
          <w:ilvl w:val="0"/>
          <w:numId w:val="13"/>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zastrzeżenie informacji, danych, dokumentów lub oświadczeń nie stanowiących tajemnicy przedsiębiorstwa w rozumieniu przepisów o nieuczciwej konkurencji spowoduje ich odtajnienie.</w:t>
      </w:r>
    </w:p>
    <w:p w:rsidR="001309BE" w:rsidRPr="001309BE" w:rsidRDefault="001309BE" w:rsidP="00A24B24">
      <w:pPr>
        <w:pStyle w:val="Tekstpodstawowy"/>
        <w:numPr>
          <w:ilvl w:val="0"/>
          <w:numId w:val="10"/>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Informacje pozostałe:</w:t>
      </w:r>
    </w:p>
    <w:p w:rsidR="001309BE" w:rsidRPr="001309BE" w:rsidRDefault="001309BE" w:rsidP="00A24B24">
      <w:pPr>
        <w:pStyle w:val="Tekstpodstawowy"/>
        <w:numPr>
          <w:ilvl w:val="0"/>
          <w:numId w:val="14"/>
        </w:numPr>
        <w:tabs>
          <w:tab w:val="clear" w:pos="644"/>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Wykonawca ponosi koszty związane z przygotowaniem i złożeniem oferty,</w:t>
      </w:r>
    </w:p>
    <w:p w:rsidR="001309BE" w:rsidRPr="001309BE" w:rsidRDefault="001309BE" w:rsidP="00A24B24">
      <w:pPr>
        <w:pStyle w:val="Tekstpodstawowy"/>
        <w:numPr>
          <w:ilvl w:val="0"/>
          <w:numId w:val="14"/>
        </w:numPr>
        <w:tabs>
          <w:tab w:val="clear" w:pos="644"/>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Wykonawca może złożyć tylko </w:t>
      </w:r>
      <w:r w:rsidRPr="001309BE">
        <w:rPr>
          <w:rFonts w:ascii="Times New Roman" w:hAnsi="Times New Roman" w:cs="Times New Roman"/>
          <w:sz w:val="22"/>
        </w:rPr>
        <w:t>jedną ofertę</w:t>
      </w:r>
      <w:r w:rsidRPr="001309BE">
        <w:rPr>
          <w:rFonts w:ascii="Times New Roman" w:hAnsi="Times New Roman" w:cs="Times New Roman"/>
          <w:b w:val="0"/>
          <w:sz w:val="22"/>
        </w:rPr>
        <w:t xml:space="preserve"> przygotowaną według wymagań określonych w niniejszej SIWZ,</w:t>
      </w:r>
    </w:p>
    <w:p w:rsidR="001309BE" w:rsidRPr="001309BE" w:rsidRDefault="001309BE" w:rsidP="00A24B24">
      <w:pPr>
        <w:pStyle w:val="Tekstpodstawowy"/>
        <w:numPr>
          <w:ilvl w:val="0"/>
          <w:numId w:val="14"/>
        </w:numPr>
        <w:tabs>
          <w:tab w:val="clear" w:pos="644"/>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Oferta musi być sporządzona:</w:t>
      </w:r>
    </w:p>
    <w:p w:rsidR="001309BE" w:rsidRPr="001309BE" w:rsidRDefault="001309BE" w:rsidP="00A24B24">
      <w:pPr>
        <w:pStyle w:val="Tekstpodstawowy"/>
        <w:numPr>
          <w:ilvl w:val="0"/>
          <w:numId w:val="15"/>
        </w:numPr>
        <w:tabs>
          <w:tab w:val="num" w:pos="709"/>
          <w:tab w:val="num" w:pos="851"/>
        </w:tabs>
        <w:spacing w:line="276" w:lineRule="auto"/>
        <w:ind w:left="709" w:right="57" w:firstLine="0"/>
        <w:jc w:val="both"/>
        <w:rPr>
          <w:rFonts w:ascii="Times New Roman" w:hAnsi="Times New Roman" w:cs="Times New Roman"/>
          <w:b w:val="0"/>
          <w:sz w:val="22"/>
        </w:rPr>
      </w:pPr>
      <w:r w:rsidRPr="001309BE">
        <w:rPr>
          <w:rFonts w:ascii="Times New Roman" w:hAnsi="Times New Roman" w:cs="Times New Roman"/>
          <w:b w:val="0"/>
          <w:sz w:val="22"/>
        </w:rPr>
        <w:lastRenderedPageBreak/>
        <w:t xml:space="preserve">w języku polskim, </w:t>
      </w:r>
    </w:p>
    <w:p w:rsidR="001309BE" w:rsidRPr="001309BE" w:rsidRDefault="001309BE" w:rsidP="00A24B24">
      <w:pPr>
        <w:pStyle w:val="Tekstpodstawowy"/>
        <w:numPr>
          <w:ilvl w:val="0"/>
          <w:numId w:val="15"/>
        </w:numPr>
        <w:tabs>
          <w:tab w:val="num" w:pos="709"/>
          <w:tab w:val="num" w:pos="851"/>
        </w:tabs>
        <w:spacing w:line="276" w:lineRule="auto"/>
        <w:ind w:left="709" w:right="57" w:firstLine="0"/>
        <w:jc w:val="both"/>
        <w:rPr>
          <w:rFonts w:ascii="Times New Roman" w:hAnsi="Times New Roman" w:cs="Times New Roman"/>
          <w:b w:val="0"/>
          <w:sz w:val="22"/>
        </w:rPr>
      </w:pPr>
      <w:r w:rsidRPr="001309BE">
        <w:rPr>
          <w:rFonts w:ascii="Times New Roman" w:hAnsi="Times New Roman" w:cs="Times New Roman"/>
          <w:b w:val="0"/>
          <w:sz w:val="22"/>
        </w:rPr>
        <w:t>w formie pisemnej.</w:t>
      </w:r>
    </w:p>
    <w:p w:rsidR="001309BE" w:rsidRPr="001309BE" w:rsidRDefault="001309BE" w:rsidP="00A24B24">
      <w:pPr>
        <w:pStyle w:val="Tekstpodstawowy"/>
        <w:numPr>
          <w:ilvl w:val="0"/>
          <w:numId w:val="10"/>
        </w:numPr>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Zaleca się, aby:</w:t>
      </w:r>
    </w:p>
    <w:p w:rsidR="001309BE" w:rsidRPr="001309BE" w:rsidRDefault="001309BE" w:rsidP="00A24B24">
      <w:pPr>
        <w:pStyle w:val="Tekstpodstawowy"/>
        <w:numPr>
          <w:ilvl w:val="0"/>
          <w:numId w:val="16"/>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ewentualne poprawki i skreślenia lub zmiany w tekście oferty (i w załącznikach do oferty) były parafowane przez osobę upoważnioną do reprezentowania Wykonawcy lub posiadającą Pełnomocnictwo,</w:t>
      </w:r>
    </w:p>
    <w:p w:rsidR="001309BE" w:rsidRPr="001309BE" w:rsidRDefault="001309BE" w:rsidP="00A24B24">
      <w:pPr>
        <w:pStyle w:val="Tekstpodstawowy"/>
        <w:numPr>
          <w:ilvl w:val="0"/>
          <w:numId w:val="16"/>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każda zapisana strona oferty (wraz z załącznikami do oferty) była parafowana i oznaczona kolejnymi numerami, Jeżeli Wykonawca nie ponumeruje stron oferty, nie będzie to skutkowało odrzuceniem oferty, ale za kompletność złożonej oferty, która nie została ponumerowana Zamawiający nie bierze odpowiedzialności.</w:t>
      </w:r>
    </w:p>
    <w:p w:rsidR="001309BE" w:rsidRPr="001309BE" w:rsidRDefault="001309BE" w:rsidP="00A24B24">
      <w:pPr>
        <w:pStyle w:val="Tekstpodstawowy"/>
        <w:numPr>
          <w:ilvl w:val="0"/>
          <w:numId w:val="16"/>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kartki oferty były spięte (z zastrzeżeniem, że część stanowiąca tajemnicę przedsiębiorstwa może stanowić odrębną część oferty),</w:t>
      </w:r>
    </w:p>
    <w:p w:rsidR="001309BE" w:rsidRPr="001309BE" w:rsidRDefault="001309BE" w:rsidP="00A24B24">
      <w:pPr>
        <w:pStyle w:val="Tekstpodstawowy"/>
        <w:numPr>
          <w:ilvl w:val="0"/>
          <w:numId w:val="16"/>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oferta została opracowana zgodnie ze wzorem załączonym do specyfikacji (wzór stanowi </w:t>
      </w:r>
      <w:r w:rsidRPr="001309BE">
        <w:rPr>
          <w:rFonts w:ascii="Times New Roman" w:hAnsi="Times New Roman" w:cs="Times New Roman"/>
          <w:i/>
          <w:sz w:val="22"/>
        </w:rPr>
        <w:t xml:space="preserve">Załącznik Nr  2 </w:t>
      </w:r>
      <w:r w:rsidRPr="001309BE">
        <w:rPr>
          <w:rFonts w:ascii="Times New Roman" w:hAnsi="Times New Roman" w:cs="Times New Roman"/>
          <w:b w:val="0"/>
          <w:sz w:val="22"/>
        </w:rPr>
        <w:t>do SIWZ).</w:t>
      </w:r>
    </w:p>
    <w:p w:rsidR="001309BE" w:rsidRPr="001309BE" w:rsidRDefault="001309BE" w:rsidP="00A24B24">
      <w:pPr>
        <w:pStyle w:val="Tekstpodstawowy"/>
        <w:numPr>
          <w:ilvl w:val="0"/>
          <w:numId w:val="10"/>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Zmiana / wycofanie oferty:</w:t>
      </w:r>
    </w:p>
    <w:p w:rsidR="001309BE" w:rsidRPr="001309BE" w:rsidRDefault="001309BE" w:rsidP="00A24B24">
      <w:pPr>
        <w:pStyle w:val="Tekstpodstawowy"/>
        <w:numPr>
          <w:ilvl w:val="0"/>
          <w:numId w:val="17"/>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zgodnie z art. 84 ustawy Wykonawca może przed upływem terminu składania ofert zmienić lub wycofać ofertę,</w:t>
      </w:r>
    </w:p>
    <w:p w:rsidR="001309BE" w:rsidRPr="001309BE" w:rsidRDefault="001309BE" w:rsidP="00A24B24">
      <w:pPr>
        <w:pStyle w:val="Tekstpodstawowy"/>
        <w:numPr>
          <w:ilvl w:val="0"/>
          <w:numId w:val="17"/>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o wprowadzeniu zmian lub wycofaniu oferty należy pisemnie powiadomić Zamawiającego, przed upływem terminu składania ofert,</w:t>
      </w:r>
    </w:p>
    <w:p w:rsidR="001309BE" w:rsidRPr="001309BE" w:rsidRDefault="001309BE" w:rsidP="00A24B24">
      <w:pPr>
        <w:pStyle w:val="Tekstpodstawowy"/>
        <w:numPr>
          <w:ilvl w:val="0"/>
          <w:numId w:val="17"/>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pismo należy złożyć zgodnie z opisem podanym w rozdziale 15 pkt. 1 niniejszej SIWZ oznaczając odpowiednio „ZMIANA OFERTY”/„WYCOFANIE OFERTY”,</w:t>
      </w:r>
    </w:p>
    <w:p w:rsidR="001309BE" w:rsidRPr="001309BE" w:rsidRDefault="001309BE" w:rsidP="00A24B24">
      <w:pPr>
        <w:pStyle w:val="Tekstpodstawowy"/>
        <w:numPr>
          <w:ilvl w:val="0"/>
          <w:numId w:val="17"/>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do pisma o wycofaniu oferty musi być załączony dokument, z którego wynika prawo osoby podpisującej informację do reprezentowania Wykonawcy.</w:t>
      </w:r>
    </w:p>
    <w:p w:rsidR="001309BE" w:rsidRPr="001309BE" w:rsidRDefault="001309BE" w:rsidP="001309BE">
      <w:pPr>
        <w:pStyle w:val="Tekstpodstawowy"/>
        <w:spacing w:line="276" w:lineRule="auto"/>
        <w:ind w:left="851" w:right="57"/>
        <w:jc w:val="both"/>
        <w:rPr>
          <w:rFonts w:ascii="Times New Roman" w:hAnsi="Times New Roman" w:cs="Times New Roman"/>
          <w:b w:val="0"/>
          <w:sz w:val="22"/>
        </w:rPr>
      </w:pPr>
    </w:p>
    <w:p w:rsidR="001309BE" w:rsidRPr="001309BE" w:rsidRDefault="001309BE" w:rsidP="00A24B24">
      <w:pPr>
        <w:pStyle w:val="Tekstpodstawowy"/>
        <w:numPr>
          <w:ilvl w:val="0"/>
          <w:numId w:val="10"/>
        </w:numPr>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Zwrot oferty bez otwierania</w:t>
      </w:r>
    </w:p>
    <w:p w:rsidR="001309BE" w:rsidRPr="001309BE" w:rsidRDefault="001309BE" w:rsidP="001309BE">
      <w:pPr>
        <w:pStyle w:val="Tekstpodstawowy"/>
        <w:spacing w:line="276" w:lineRule="auto"/>
        <w:ind w:left="426" w:right="57"/>
        <w:jc w:val="both"/>
        <w:rPr>
          <w:rFonts w:ascii="Times New Roman" w:hAnsi="Times New Roman" w:cs="Times New Roman"/>
          <w:b w:val="0"/>
          <w:sz w:val="22"/>
        </w:rPr>
      </w:pPr>
      <w:r w:rsidRPr="001309BE">
        <w:rPr>
          <w:rFonts w:ascii="Times New Roman" w:hAnsi="Times New Roman" w:cs="Times New Roman"/>
          <w:b w:val="0"/>
          <w:sz w:val="22"/>
        </w:rPr>
        <w:t>Ofertę złożoną po terminie składania ofert Zamawiający zwróci niezwłocznie.</w:t>
      </w:r>
    </w:p>
    <w:p w:rsidR="001309BE" w:rsidRPr="001309BE" w:rsidRDefault="001309BE" w:rsidP="001309BE">
      <w:pPr>
        <w:spacing w:before="100" w:beforeAutospacing="1" w:after="100" w:afterAutospacing="1"/>
        <w:contextualSpacing/>
        <w:jc w:val="both"/>
        <w:rPr>
          <w:b/>
          <w:sz w:val="22"/>
          <w:szCs w:val="22"/>
        </w:rPr>
      </w:pPr>
      <w:r w:rsidRPr="001309BE">
        <w:rPr>
          <w:b/>
          <w:sz w:val="22"/>
          <w:szCs w:val="22"/>
        </w:rPr>
        <w:t>9. Udostępnienie ofert odbywać się będzie na poniższych zasadach:</w:t>
      </w:r>
    </w:p>
    <w:p w:rsidR="001309BE" w:rsidRPr="001309BE" w:rsidRDefault="0039609B" w:rsidP="0039609B">
      <w:pPr>
        <w:spacing w:before="100" w:beforeAutospacing="1" w:after="100" w:afterAutospacing="1"/>
        <w:jc w:val="both"/>
        <w:rPr>
          <w:sz w:val="22"/>
          <w:szCs w:val="22"/>
        </w:rPr>
      </w:pPr>
      <w:r>
        <w:rPr>
          <w:sz w:val="22"/>
          <w:szCs w:val="22"/>
        </w:rPr>
        <w:t>Zgodnie z zapisami rozporządzenia w sprawie prot</w:t>
      </w:r>
      <w:r w:rsidR="00B6784E">
        <w:rPr>
          <w:sz w:val="22"/>
          <w:szCs w:val="22"/>
        </w:rPr>
        <w:t>okołu postę</w:t>
      </w:r>
      <w:r>
        <w:rPr>
          <w:sz w:val="22"/>
          <w:szCs w:val="22"/>
        </w:rPr>
        <w:t>powania o udzielenie zamówienia publicznego.</w:t>
      </w: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56" w:name="_Toc192580979"/>
      <w:bookmarkStart w:id="57" w:name="_Toc191867085"/>
      <w:bookmarkStart w:id="58" w:name="_Toc161806956"/>
      <w:bookmarkStart w:id="59" w:name="_Toc154823355"/>
      <w:bookmarkStart w:id="60" w:name="_Toc137824139"/>
      <w:r w:rsidRPr="001309BE">
        <w:rPr>
          <w:bCs/>
          <w:i/>
          <w:iCs/>
          <w:sz w:val="22"/>
          <w:szCs w:val="22"/>
        </w:rPr>
        <w:t>Miejsce oraz termin składania i otwarcia ofert</w:t>
      </w:r>
      <w:bookmarkEnd w:id="56"/>
      <w:bookmarkEnd w:id="57"/>
      <w:bookmarkEnd w:id="58"/>
      <w:bookmarkEnd w:id="59"/>
      <w:bookmarkEnd w:id="60"/>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A24B24">
      <w:pPr>
        <w:pStyle w:val="Tekstpodstawowy"/>
        <w:numPr>
          <w:ilvl w:val="0"/>
          <w:numId w:val="18"/>
        </w:numPr>
        <w:shd w:val="clear" w:color="auto" w:fill="FFFFFF"/>
        <w:spacing w:line="276" w:lineRule="auto"/>
        <w:ind w:left="426" w:hanging="427"/>
        <w:jc w:val="both"/>
        <w:rPr>
          <w:rFonts w:ascii="Times New Roman" w:hAnsi="Times New Roman" w:cs="Times New Roman"/>
          <w:b w:val="0"/>
          <w:sz w:val="22"/>
          <w:u w:val="single"/>
        </w:rPr>
      </w:pPr>
      <w:r w:rsidRPr="001309BE">
        <w:rPr>
          <w:rFonts w:ascii="Times New Roman" w:hAnsi="Times New Roman" w:cs="Times New Roman"/>
          <w:sz w:val="22"/>
        </w:rPr>
        <w:t xml:space="preserve">Ofertę należy złożyć </w:t>
      </w:r>
      <w:r w:rsidRPr="001309BE">
        <w:rPr>
          <w:rFonts w:ascii="Times New Roman" w:hAnsi="Times New Roman" w:cs="Times New Roman"/>
          <w:b w:val="0"/>
          <w:sz w:val="22"/>
        </w:rPr>
        <w:t xml:space="preserve">Zamawiającemu, </w:t>
      </w:r>
      <w:r w:rsidRPr="001309BE">
        <w:rPr>
          <w:rFonts w:ascii="Times New Roman" w:hAnsi="Times New Roman" w:cs="Times New Roman"/>
          <w:sz w:val="22"/>
        </w:rPr>
        <w:t xml:space="preserve">Urząd Gminy </w:t>
      </w:r>
      <w:r w:rsidRPr="001309BE">
        <w:rPr>
          <w:rFonts w:ascii="Times New Roman" w:eastAsia="TimesNewRomanPSMT" w:hAnsi="Times New Roman" w:cs="Times New Roman"/>
          <w:sz w:val="22"/>
        </w:rPr>
        <w:t xml:space="preserve">Skarżysko Kościelne, ul. Kościelna 2a, 26-115 Skarżysko Kościelne </w:t>
      </w:r>
      <w:r w:rsidRPr="001309BE">
        <w:rPr>
          <w:rFonts w:ascii="Times New Roman" w:hAnsi="Times New Roman" w:cs="Times New Roman"/>
          <w:sz w:val="22"/>
        </w:rPr>
        <w:t>(</w:t>
      </w:r>
      <w:r w:rsidRPr="001309BE">
        <w:rPr>
          <w:rFonts w:ascii="Times New Roman" w:hAnsi="Times New Roman" w:cs="Times New Roman"/>
          <w:b w:val="0"/>
          <w:sz w:val="22"/>
        </w:rPr>
        <w:t xml:space="preserve">pokój nr 102 - sekretariat) </w:t>
      </w:r>
      <w:r w:rsidRPr="001309BE">
        <w:rPr>
          <w:rFonts w:ascii="Times New Roman" w:hAnsi="Times New Roman" w:cs="Times New Roman"/>
          <w:sz w:val="22"/>
        </w:rPr>
        <w:t xml:space="preserve">w terminie do dnia </w:t>
      </w:r>
      <w:r w:rsidR="00B6784E">
        <w:rPr>
          <w:rFonts w:ascii="Times New Roman" w:hAnsi="Times New Roman" w:cs="Times New Roman"/>
          <w:sz w:val="22"/>
        </w:rPr>
        <w:t>0</w:t>
      </w:r>
      <w:r w:rsidR="001533EE">
        <w:rPr>
          <w:rFonts w:ascii="Times New Roman" w:hAnsi="Times New Roman" w:cs="Times New Roman"/>
          <w:sz w:val="22"/>
        </w:rPr>
        <w:t>8</w:t>
      </w:r>
      <w:r w:rsidR="00B6784E">
        <w:rPr>
          <w:rFonts w:ascii="Times New Roman" w:hAnsi="Times New Roman" w:cs="Times New Roman"/>
          <w:sz w:val="22"/>
        </w:rPr>
        <w:t>.11</w:t>
      </w:r>
      <w:r w:rsidRPr="001309BE">
        <w:rPr>
          <w:rFonts w:ascii="Times New Roman" w:hAnsi="Times New Roman" w:cs="Times New Roman"/>
          <w:sz w:val="22"/>
        </w:rPr>
        <w:t>.201</w:t>
      </w:r>
      <w:r w:rsidR="00EA6BD1">
        <w:rPr>
          <w:rFonts w:ascii="Times New Roman" w:hAnsi="Times New Roman" w:cs="Times New Roman"/>
          <w:sz w:val="22"/>
        </w:rPr>
        <w:t>9</w:t>
      </w:r>
      <w:r w:rsidRPr="001309BE">
        <w:rPr>
          <w:rFonts w:ascii="Times New Roman" w:hAnsi="Times New Roman" w:cs="Times New Roman"/>
          <w:sz w:val="22"/>
        </w:rPr>
        <w:t xml:space="preserve"> roku, do godz. 10:00  </w:t>
      </w:r>
    </w:p>
    <w:p w:rsidR="001309BE" w:rsidRPr="001309BE" w:rsidRDefault="001309BE" w:rsidP="00A24B24">
      <w:pPr>
        <w:numPr>
          <w:ilvl w:val="0"/>
          <w:numId w:val="18"/>
        </w:numPr>
        <w:spacing w:line="276" w:lineRule="auto"/>
        <w:ind w:left="426" w:hanging="427"/>
        <w:jc w:val="both"/>
        <w:rPr>
          <w:sz w:val="22"/>
          <w:szCs w:val="22"/>
        </w:rPr>
      </w:pPr>
      <w:r w:rsidRPr="001309BE">
        <w:rPr>
          <w:sz w:val="22"/>
          <w:szCs w:val="22"/>
        </w:rPr>
        <w:t>Złożona oferta zostanie zarejestrowana (dzień, godzina) oraz otrzyma kolejny numer.</w:t>
      </w:r>
    </w:p>
    <w:p w:rsidR="001309BE" w:rsidRPr="001309BE" w:rsidRDefault="001309BE" w:rsidP="00A24B24">
      <w:pPr>
        <w:pStyle w:val="Tekstpodstawowy"/>
        <w:numPr>
          <w:ilvl w:val="0"/>
          <w:numId w:val="18"/>
        </w:numPr>
        <w:shd w:val="clear" w:color="auto" w:fill="FFFFFF"/>
        <w:spacing w:line="276" w:lineRule="auto"/>
        <w:ind w:left="426" w:hanging="427"/>
        <w:jc w:val="both"/>
        <w:rPr>
          <w:rFonts w:ascii="Times New Roman" w:hAnsi="Times New Roman" w:cs="Times New Roman"/>
          <w:b w:val="0"/>
          <w:sz w:val="22"/>
          <w:u w:val="single"/>
        </w:rPr>
      </w:pPr>
      <w:r w:rsidRPr="001309BE">
        <w:rPr>
          <w:rFonts w:ascii="Times New Roman" w:hAnsi="Times New Roman" w:cs="Times New Roman"/>
          <w:sz w:val="22"/>
        </w:rPr>
        <w:t xml:space="preserve">Otwarcie ofert nastąpi w Urzędzie </w:t>
      </w:r>
      <w:r w:rsidRPr="001309BE">
        <w:rPr>
          <w:rFonts w:ascii="Times New Roman" w:eastAsia="TimesNewRomanPSMT" w:hAnsi="Times New Roman" w:cs="Times New Roman"/>
          <w:sz w:val="22"/>
        </w:rPr>
        <w:t>Gminy Skarżysko Kościelne, ul. Kościelna 2a, 26-115 Skarżysko Kościelne</w:t>
      </w:r>
      <w:r w:rsidRPr="001309BE">
        <w:rPr>
          <w:rFonts w:ascii="Times New Roman" w:hAnsi="Times New Roman" w:cs="Times New Roman"/>
          <w:sz w:val="22"/>
        </w:rPr>
        <w:t>, sala konferencyjna</w:t>
      </w:r>
      <w:r w:rsidR="00A73D54">
        <w:rPr>
          <w:rFonts w:ascii="Times New Roman" w:hAnsi="Times New Roman" w:cs="Times New Roman"/>
          <w:sz w:val="22"/>
        </w:rPr>
        <w:t xml:space="preserve"> nr 122</w:t>
      </w:r>
      <w:r w:rsidRPr="001309BE">
        <w:rPr>
          <w:rFonts w:ascii="Times New Roman" w:hAnsi="Times New Roman" w:cs="Times New Roman"/>
          <w:sz w:val="22"/>
        </w:rPr>
        <w:t xml:space="preserve"> w dniu </w:t>
      </w:r>
      <w:r w:rsidR="00B6784E">
        <w:rPr>
          <w:rFonts w:ascii="Times New Roman" w:hAnsi="Times New Roman" w:cs="Times New Roman"/>
          <w:sz w:val="22"/>
        </w:rPr>
        <w:t>0</w:t>
      </w:r>
      <w:r w:rsidR="001533EE">
        <w:rPr>
          <w:rFonts w:ascii="Times New Roman" w:hAnsi="Times New Roman" w:cs="Times New Roman"/>
          <w:sz w:val="22"/>
        </w:rPr>
        <w:t>8</w:t>
      </w:r>
      <w:r w:rsidR="00B6784E">
        <w:rPr>
          <w:rFonts w:ascii="Times New Roman" w:hAnsi="Times New Roman" w:cs="Times New Roman"/>
          <w:sz w:val="22"/>
        </w:rPr>
        <w:t>.11</w:t>
      </w:r>
      <w:r w:rsidRPr="001309BE">
        <w:rPr>
          <w:rFonts w:ascii="Times New Roman" w:hAnsi="Times New Roman" w:cs="Times New Roman"/>
          <w:sz w:val="22"/>
        </w:rPr>
        <w:t>.201</w:t>
      </w:r>
      <w:r w:rsidR="00EA6BD1">
        <w:rPr>
          <w:rFonts w:ascii="Times New Roman" w:hAnsi="Times New Roman" w:cs="Times New Roman"/>
          <w:sz w:val="22"/>
        </w:rPr>
        <w:t>9</w:t>
      </w:r>
      <w:r w:rsidRPr="001309BE">
        <w:rPr>
          <w:rFonts w:ascii="Times New Roman" w:hAnsi="Times New Roman" w:cs="Times New Roman"/>
          <w:sz w:val="22"/>
        </w:rPr>
        <w:t xml:space="preserve"> roku, o godz. 10:30  </w:t>
      </w:r>
    </w:p>
    <w:p w:rsidR="001309BE" w:rsidRPr="001309BE" w:rsidRDefault="001309BE" w:rsidP="00A24B24">
      <w:pPr>
        <w:numPr>
          <w:ilvl w:val="0"/>
          <w:numId w:val="18"/>
        </w:numPr>
        <w:spacing w:line="276" w:lineRule="auto"/>
        <w:ind w:left="426" w:hanging="427"/>
        <w:jc w:val="both"/>
        <w:rPr>
          <w:sz w:val="22"/>
          <w:szCs w:val="22"/>
        </w:rPr>
      </w:pPr>
      <w:r w:rsidRPr="001309BE">
        <w:rPr>
          <w:sz w:val="22"/>
          <w:szCs w:val="22"/>
        </w:rPr>
        <w:t>Wykonawcy mogą być obecni przy otwieraniu ofert.</w:t>
      </w:r>
    </w:p>
    <w:p w:rsidR="001309BE" w:rsidRPr="001309BE" w:rsidRDefault="001309BE" w:rsidP="00A24B24">
      <w:pPr>
        <w:numPr>
          <w:ilvl w:val="0"/>
          <w:numId w:val="18"/>
        </w:numPr>
        <w:spacing w:line="276" w:lineRule="auto"/>
        <w:ind w:left="426" w:hanging="427"/>
        <w:jc w:val="both"/>
        <w:rPr>
          <w:sz w:val="22"/>
          <w:szCs w:val="22"/>
        </w:rPr>
      </w:pPr>
      <w:r w:rsidRPr="001309BE">
        <w:rPr>
          <w:sz w:val="22"/>
          <w:szCs w:val="22"/>
        </w:rPr>
        <w:t>Bezpośrednio przed otwarciem ofert Zamawiający poda kwotę, jaką zamierza przeznaczyć na sfinansowanie zamówienia.</w:t>
      </w:r>
    </w:p>
    <w:p w:rsidR="001309BE" w:rsidRPr="001309BE" w:rsidRDefault="001309BE" w:rsidP="00A24B24">
      <w:pPr>
        <w:numPr>
          <w:ilvl w:val="0"/>
          <w:numId w:val="18"/>
        </w:numPr>
        <w:spacing w:line="276" w:lineRule="auto"/>
        <w:ind w:left="426" w:hanging="427"/>
        <w:jc w:val="both"/>
        <w:rPr>
          <w:sz w:val="22"/>
          <w:szCs w:val="22"/>
        </w:rPr>
      </w:pPr>
      <w:r w:rsidRPr="001309BE">
        <w:rPr>
          <w:sz w:val="22"/>
          <w:szCs w:val="22"/>
        </w:rPr>
        <w:t xml:space="preserve">Otwierając oferty Zamawiający poda nazwy (firmy) oraz adresy Wykonawców, którzy złożyli oferty, a także informacje dotyczące cen, terminu wykonania zamówienia, warunków zabezpieczenia należytego wykonania umowy, </w:t>
      </w:r>
      <w:r w:rsidR="00634F3D">
        <w:rPr>
          <w:sz w:val="22"/>
          <w:szCs w:val="22"/>
        </w:rPr>
        <w:t>wydłużenia okresu gwarancji i rękojmi</w:t>
      </w:r>
      <w:r w:rsidRPr="001309BE">
        <w:rPr>
          <w:sz w:val="22"/>
          <w:szCs w:val="22"/>
        </w:rPr>
        <w:t xml:space="preserve">. </w:t>
      </w:r>
    </w:p>
    <w:p w:rsidR="001309BE" w:rsidRPr="001309BE" w:rsidRDefault="001309BE" w:rsidP="00A24B24">
      <w:pPr>
        <w:numPr>
          <w:ilvl w:val="0"/>
          <w:numId w:val="18"/>
        </w:numPr>
        <w:tabs>
          <w:tab w:val="num" w:pos="426"/>
        </w:tabs>
        <w:spacing w:line="276" w:lineRule="auto"/>
        <w:ind w:left="426" w:hanging="427"/>
        <w:jc w:val="both"/>
        <w:rPr>
          <w:sz w:val="22"/>
          <w:szCs w:val="22"/>
        </w:rPr>
      </w:pPr>
      <w:r w:rsidRPr="001309BE">
        <w:rPr>
          <w:b/>
          <w:sz w:val="22"/>
          <w:szCs w:val="22"/>
        </w:rPr>
        <w:t xml:space="preserve">UWAGA – </w:t>
      </w:r>
      <w:r w:rsidRPr="001309BE">
        <w:rPr>
          <w:sz w:val="22"/>
          <w:szCs w:val="22"/>
        </w:rPr>
        <w:t>za termin złożenia oferty przyjmuje się datę i godzinę wpływu oferty do Zamawiającego.</w:t>
      </w:r>
    </w:p>
    <w:p w:rsidR="001309BE" w:rsidRPr="001309BE" w:rsidRDefault="001309BE" w:rsidP="00A24B24">
      <w:pPr>
        <w:numPr>
          <w:ilvl w:val="0"/>
          <w:numId w:val="18"/>
        </w:numPr>
        <w:tabs>
          <w:tab w:val="num" w:pos="426"/>
        </w:tabs>
        <w:spacing w:line="276" w:lineRule="auto"/>
        <w:ind w:left="426" w:hanging="427"/>
        <w:jc w:val="both"/>
        <w:rPr>
          <w:sz w:val="22"/>
          <w:szCs w:val="22"/>
        </w:rPr>
      </w:pPr>
      <w:r w:rsidRPr="001309BE">
        <w:rPr>
          <w:sz w:val="22"/>
          <w:szCs w:val="22"/>
          <w:lang w:eastAsia="x-none"/>
        </w:rPr>
        <w:t>Niezwłocznie po otwarciu ofert zamawiający zamieści na stronie internetowej informacje dotyczące:</w:t>
      </w:r>
    </w:p>
    <w:p w:rsidR="001309BE" w:rsidRPr="001309BE" w:rsidRDefault="001309BE" w:rsidP="001309BE">
      <w:pPr>
        <w:jc w:val="both"/>
        <w:rPr>
          <w:sz w:val="22"/>
          <w:szCs w:val="22"/>
          <w:lang w:eastAsia="x-none"/>
        </w:rPr>
      </w:pPr>
      <w:r w:rsidRPr="001309BE">
        <w:rPr>
          <w:sz w:val="22"/>
          <w:szCs w:val="22"/>
          <w:lang w:eastAsia="x-none"/>
        </w:rPr>
        <w:lastRenderedPageBreak/>
        <w:t>-</w:t>
      </w:r>
      <w:r w:rsidRPr="001309BE">
        <w:rPr>
          <w:sz w:val="22"/>
          <w:szCs w:val="22"/>
          <w:lang w:eastAsia="x-none"/>
        </w:rPr>
        <w:tab/>
        <w:t>kwoty, jaką zamierza przeznaczyć na sfinansowanie zamówienia;</w:t>
      </w:r>
    </w:p>
    <w:p w:rsidR="001309BE" w:rsidRPr="001309BE" w:rsidRDefault="001309BE" w:rsidP="001309BE">
      <w:pPr>
        <w:jc w:val="both"/>
        <w:rPr>
          <w:sz w:val="22"/>
          <w:szCs w:val="22"/>
          <w:lang w:eastAsia="x-none"/>
        </w:rPr>
      </w:pPr>
      <w:r w:rsidRPr="001309BE">
        <w:rPr>
          <w:sz w:val="22"/>
          <w:szCs w:val="22"/>
          <w:lang w:eastAsia="x-none"/>
        </w:rPr>
        <w:t>-</w:t>
      </w:r>
      <w:r w:rsidRPr="001309BE">
        <w:rPr>
          <w:sz w:val="22"/>
          <w:szCs w:val="22"/>
          <w:lang w:eastAsia="x-none"/>
        </w:rPr>
        <w:tab/>
        <w:t>firm oraz adresów wykonawców, którzy złożyli oferty w terminie;</w:t>
      </w:r>
    </w:p>
    <w:p w:rsidR="001309BE" w:rsidRPr="001309BE" w:rsidRDefault="001309BE" w:rsidP="001309BE">
      <w:pPr>
        <w:jc w:val="both"/>
        <w:rPr>
          <w:sz w:val="22"/>
          <w:szCs w:val="22"/>
        </w:rPr>
      </w:pPr>
      <w:r w:rsidRPr="001309BE">
        <w:rPr>
          <w:sz w:val="22"/>
          <w:szCs w:val="22"/>
          <w:lang w:eastAsia="x-none"/>
        </w:rPr>
        <w:t>-</w:t>
      </w:r>
      <w:r w:rsidRPr="001309BE">
        <w:rPr>
          <w:sz w:val="22"/>
          <w:szCs w:val="22"/>
          <w:lang w:eastAsia="x-none"/>
        </w:rPr>
        <w:tab/>
        <w:t xml:space="preserve">ceny, terminu wykonania zamówienia, </w:t>
      </w:r>
      <w:r w:rsidRPr="001309BE">
        <w:rPr>
          <w:sz w:val="22"/>
          <w:szCs w:val="22"/>
        </w:rPr>
        <w:t>warunków zabezpiecz</w:t>
      </w:r>
      <w:r w:rsidR="00BF5436">
        <w:rPr>
          <w:sz w:val="22"/>
          <w:szCs w:val="22"/>
        </w:rPr>
        <w:t>enia należytego wykonania umowy</w:t>
      </w:r>
      <w:r w:rsidRPr="001309BE">
        <w:rPr>
          <w:sz w:val="22"/>
          <w:szCs w:val="22"/>
        </w:rPr>
        <w:t xml:space="preserve"> oraz </w:t>
      </w:r>
      <w:r w:rsidR="00634F3D">
        <w:rPr>
          <w:sz w:val="22"/>
          <w:szCs w:val="22"/>
        </w:rPr>
        <w:t>wydłużenia okresu gwarancji i rękojmi</w:t>
      </w:r>
      <w:r w:rsidRPr="001309BE">
        <w:rPr>
          <w:sz w:val="22"/>
          <w:szCs w:val="22"/>
        </w:rPr>
        <w:t>.</w:t>
      </w:r>
    </w:p>
    <w:p w:rsidR="001309BE" w:rsidRPr="001309BE" w:rsidRDefault="001309BE" w:rsidP="001309BE">
      <w:pPr>
        <w:jc w:val="both"/>
        <w:rPr>
          <w:b/>
          <w:sz w:val="22"/>
          <w:szCs w:val="22"/>
          <w:lang w:eastAsia="x-none"/>
        </w:rPr>
      </w:pPr>
      <w:r w:rsidRPr="001309BE">
        <w:rPr>
          <w:b/>
          <w:sz w:val="22"/>
          <w:szCs w:val="22"/>
          <w:lang w:eastAsia="x-none"/>
        </w:rPr>
        <w:t xml:space="preserve"> Wykonawca w terminie 3 dni od daty zamieszczenia na stronie wymienionych  informacji składa oświadczenie o przynależności lub braku przynależności do tej samej grupy kapitałowej.</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61" w:name="_Toc137824140"/>
      <w:bookmarkStart w:id="62" w:name="_Toc154823356"/>
      <w:bookmarkStart w:id="63" w:name="_Toc161806957"/>
      <w:r w:rsidRPr="001309BE">
        <w:rPr>
          <w:bCs/>
          <w:i/>
          <w:iCs/>
          <w:sz w:val="22"/>
          <w:szCs w:val="22"/>
        </w:rPr>
        <w:t xml:space="preserve"> </w:t>
      </w:r>
      <w:bookmarkStart w:id="64" w:name="_Toc192580980"/>
      <w:bookmarkStart w:id="65" w:name="_Toc191867086"/>
      <w:r w:rsidRPr="001309BE">
        <w:rPr>
          <w:bCs/>
          <w:i/>
          <w:iCs/>
          <w:sz w:val="22"/>
          <w:szCs w:val="22"/>
        </w:rPr>
        <w:t>Opis sposobu obliczania ceny</w:t>
      </w:r>
      <w:bookmarkEnd w:id="61"/>
      <w:bookmarkEnd w:id="62"/>
      <w:bookmarkEnd w:id="63"/>
      <w:bookmarkEnd w:id="64"/>
      <w:bookmarkEnd w:id="65"/>
    </w:p>
    <w:p w:rsidR="001309BE" w:rsidRPr="001309BE" w:rsidRDefault="001309BE" w:rsidP="001309BE">
      <w:pPr>
        <w:pStyle w:val="pkt"/>
        <w:spacing w:before="0" w:after="0" w:line="276" w:lineRule="auto"/>
        <w:ind w:left="0" w:firstLine="0"/>
        <w:rPr>
          <w:rFonts w:ascii="Times New Roman" w:hAnsi="Times New Roman"/>
          <w:sz w:val="22"/>
          <w:szCs w:val="22"/>
        </w:rPr>
      </w:pPr>
    </w:p>
    <w:p w:rsidR="0099773A" w:rsidRDefault="0099773A" w:rsidP="0099773A">
      <w:pPr>
        <w:ind w:left="705" w:hanging="705"/>
        <w:jc w:val="both"/>
        <w:rPr>
          <w:w w:val="90"/>
        </w:rPr>
      </w:pPr>
      <w:r>
        <w:t>1</w:t>
      </w:r>
      <w:r>
        <w:tab/>
      </w:r>
      <w:r w:rsidRPr="004F23A4">
        <w:t xml:space="preserve">Zamawiający w celu prawidłowego wyboru najkorzystniejszej oferty zobowiązuje Wykonawcę do wypełnienia druku </w:t>
      </w:r>
      <w:r w:rsidR="00BF1F5B">
        <w:t xml:space="preserve">formularza </w:t>
      </w:r>
      <w:r w:rsidRPr="004F23A4">
        <w:t>ofert</w:t>
      </w:r>
      <w:r w:rsidR="00BF1F5B">
        <w:t>owego</w:t>
      </w:r>
      <w:r w:rsidRPr="004F23A4">
        <w:t xml:space="preserve"> ( zał. Nr 2 </w:t>
      </w:r>
      <w:r w:rsidR="00BF1F5B">
        <w:t xml:space="preserve">do </w:t>
      </w:r>
      <w:proofErr w:type="spellStart"/>
      <w:r w:rsidR="00BF1F5B">
        <w:t>siwz</w:t>
      </w:r>
      <w:proofErr w:type="spellEnd"/>
      <w:r w:rsidRPr="004F23A4">
        <w:t>) lub druku sporządzonego samodzielnie przez Wykon</w:t>
      </w:r>
      <w:r>
        <w:t>awcę zgodnie z w/w załącznikiem</w:t>
      </w:r>
      <w:r w:rsidRPr="004F23A4">
        <w:t>.</w:t>
      </w:r>
      <w:r>
        <w:t xml:space="preserve"> </w:t>
      </w:r>
      <w:r w:rsidRPr="00206C15">
        <w:rPr>
          <w:w w:val="90"/>
        </w:rPr>
        <w:t xml:space="preserve">Cena oferty zostanie wyliczona przez Wykonawcę w oparciu o </w:t>
      </w:r>
      <w:r w:rsidR="00BF1F5B">
        <w:rPr>
          <w:w w:val="90"/>
        </w:rPr>
        <w:t xml:space="preserve">Formularz </w:t>
      </w:r>
      <w:r w:rsidRPr="00206C15">
        <w:rPr>
          <w:w w:val="90"/>
        </w:rPr>
        <w:t>Kosztorys</w:t>
      </w:r>
      <w:r w:rsidR="00BF1F5B">
        <w:rPr>
          <w:w w:val="90"/>
        </w:rPr>
        <w:t>u</w:t>
      </w:r>
      <w:r w:rsidRPr="00206C15">
        <w:rPr>
          <w:w w:val="90"/>
        </w:rPr>
        <w:t xml:space="preserve"> Ofertow</w:t>
      </w:r>
      <w:r w:rsidR="00BF1F5B">
        <w:rPr>
          <w:w w:val="90"/>
        </w:rPr>
        <w:t>ego (</w:t>
      </w:r>
      <w:proofErr w:type="spellStart"/>
      <w:r w:rsidR="00BF1F5B">
        <w:rPr>
          <w:w w:val="90"/>
        </w:rPr>
        <w:t>zał</w:t>
      </w:r>
      <w:proofErr w:type="spellEnd"/>
      <w:r w:rsidR="00BF1F5B">
        <w:rPr>
          <w:w w:val="90"/>
        </w:rPr>
        <w:t xml:space="preserve"> nr 12 do </w:t>
      </w:r>
      <w:proofErr w:type="spellStart"/>
      <w:r w:rsidR="00BF1F5B">
        <w:rPr>
          <w:w w:val="90"/>
        </w:rPr>
        <w:t>siwz</w:t>
      </w:r>
      <w:proofErr w:type="spellEnd"/>
      <w:r w:rsidR="00BF1F5B">
        <w:rPr>
          <w:w w:val="90"/>
        </w:rPr>
        <w:t>)</w:t>
      </w:r>
      <w:r>
        <w:rPr>
          <w:w w:val="90"/>
        </w:rPr>
        <w:t xml:space="preserve"> .</w:t>
      </w:r>
    </w:p>
    <w:p w:rsidR="0099773A" w:rsidRPr="0027697A" w:rsidRDefault="0099773A" w:rsidP="0099773A">
      <w:pPr>
        <w:pStyle w:val="Tekstpodstawowy2"/>
        <w:spacing w:line="260" w:lineRule="atLeast"/>
        <w:ind w:left="709" w:hanging="709"/>
        <w:jc w:val="both"/>
        <w:rPr>
          <w:rFonts w:ascii="Times New Roman" w:hAnsi="Times New Roman" w:cs="Times New Roman"/>
          <w:b w:val="0"/>
          <w:sz w:val="20"/>
          <w:szCs w:val="20"/>
        </w:rPr>
      </w:pPr>
      <w:r w:rsidRPr="00206C15">
        <w:rPr>
          <w:w w:val="90"/>
          <w:sz w:val="20"/>
          <w:szCs w:val="20"/>
        </w:rPr>
        <w:t>2</w:t>
      </w:r>
      <w:r w:rsidRPr="00206C15">
        <w:rPr>
          <w:w w:val="90"/>
          <w:sz w:val="20"/>
          <w:szCs w:val="20"/>
        </w:rPr>
        <w:tab/>
      </w:r>
      <w:r w:rsidRPr="0027697A">
        <w:rPr>
          <w:rFonts w:ascii="Times New Roman" w:hAnsi="Times New Roman" w:cs="Times New Roman"/>
          <w:b w:val="0"/>
          <w:sz w:val="20"/>
          <w:szCs w:val="20"/>
        </w:rPr>
        <w:t xml:space="preserve">Cena zostanie wyliczona przez Wykonawcę w oparciu o kosztorys ofertowy , tj. wypełnienie </w:t>
      </w:r>
      <w:r w:rsidR="0027697A" w:rsidRPr="0027697A">
        <w:rPr>
          <w:rFonts w:ascii="Times New Roman" w:hAnsi="Times New Roman" w:cs="Times New Roman"/>
          <w:b w:val="0"/>
          <w:sz w:val="20"/>
          <w:szCs w:val="20"/>
        </w:rPr>
        <w:t>i z</w:t>
      </w:r>
      <w:r w:rsidR="00BF1F5B">
        <w:rPr>
          <w:rFonts w:ascii="Times New Roman" w:hAnsi="Times New Roman" w:cs="Times New Roman"/>
          <w:b w:val="0"/>
          <w:sz w:val="20"/>
          <w:szCs w:val="20"/>
        </w:rPr>
        <w:t>ł</w:t>
      </w:r>
      <w:r w:rsidR="0027697A" w:rsidRPr="0027697A">
        <w:rPr>
          <w:rFonts w:ascii="Times New Roman" w:hAnsi="Times New Roman" w:cs="Times New Roman"/>
          <w:b w:val="0"/>
          <w:sz w:val="20"/>
          <w:szCs w:val="20"/>
        </w:rPr>
        <w:t xml:space="preserve">ożenie wraz z ofertą </w:t>
      </w:r>
      <w:r w:rsidRPr="0027697A">
        <w:rPr>
          <w:rFonts w:ascii="Times New Roman" w:hAnsi="Times New Roman" w:cs="Times New Roman"/>
          <w:b w:val="0"/>
          <w:sz w:val="20"/>
          <w:szCs w:val="20"/>
        </w:rPr>
        <w:t>druku kosztor</w:t>
      </w:r>
      <w:r w:rsidR="00046D1F">
        <w:rPr>
          <w:rFonts w:ascii="Times New Roman" w:hAnsi="Times New Roman" w:cs="Times New Roman"/>
          <w:b w:val="0"/>
          <w:sz w:val="20"/>
          <w:szCs w:val="20"/>
        </w:rPr>
        <w:t>ysu ofertowego stanowiącego załącznik</w:t>
      </w:r>
      <w:r w:rsidRPr="0027697A">
        <w:rPr>
          <w:rFonts w:ascii="Times New Roman" w:hAnsi="Times New Roman" w:cs="Times New Roman"/>
          <w:b w:val="0"/>
          <w:sz w:val="20"/>
          <w:szCs w:val="20"/>
        </w:rPr>
        <w:t xml:space="preserve"> do SIWZ. Kosztorys ofertowy należy sporządzić metodą kalkulacji uproszczonej. W przypadku  wystąpienia krotności ujętych w opisie pozycji kosztorysowej lub w osobnej kolumnie kosztorysu ofertowego, krotność tą należy uwzględnić w cenie jednostkowej danej pozycji kosztorysowej.  W kosztorysie ofertowym należy określić ceny jednostkowe netto, ceny poszczególnych pozycji kosztorysu netto (stanowiące iloczyn ceny jednostkowej i ilości jednostek), cenę końcową kosztorysu netto (stanowiącą sumę pozycji kosztorysu), wartość podatku VAT w wysokości podanej w kosztorysie ofertowym, ogólną łączną cenę ofertową brutto stanowiącą cenę zamówienia.       </w:t>
      </w:r>
    </w:p>
    <w:p w:rsidR="0099773A" w:rsidRPr="00762088" w:rsidRDefault="0099773A" w:rsidP="0099773A">
      <w:pPr>
        <w:pStyle w:val="Tekstpodstawowy2"/>
        <w:spacing w:line="260" w:lineRule="atLeast"/>
        <w:ind w:left="709" w:hanging="709"/>
        <w:jc w:val="both"/>
        <w:rPr>
          <w:rFonts w:ascii="Book Antiqua" w:hAnsi="Book Antiqua" w:cs="Arial"/>
          <w:sz w:val="22"/>
        </w:rPr>
      </w:pPr>
      <w:r w:rsidRPr="0027697A">
        <w:rPr>
          <w:rFonts w:ascii="Times New Roman" w:hAnsi="Times New Roman" w:cs="Times New Roman"/>
          <w:b w:val="0"/>
          <w:sz w:val="20"/>
          <w:szCs w:val="20"/>
        </w:rPr>
        <w:t>3        Ceny jednostkowe poszczególnych pozycji kosztorysu są cenami ryczałtowymi netto i winny ustalać wysokość należnego Wykonawcy wynagrodzenia za kompleksowe wykonanie jednostki obmiarowej wraz z:</w:t>
      </w:r>
    </w:p>
    <w:p w:rsidR="0099773A" w:rsidRPr="00762088" w:rsidRDefault="0099773A" w:rsidP="0099773A">
      <w:pPr>
        <w:ind w:left="709"/>
        <w:jc w:val="both"/>
      </w:pPr>
      <w:r w:rsidRPr="00762088">
        <w:t xml:space="preserve">- materiałami, urządzeniami niezbędnymi do prawidłowego wykonania jednostki obmiarowej, w tym wynikającymi ze specyfikacji technicznej, kosztorysu ofertowego;  </w:t>
      </w:r>
    </w:p>
    <w:p w:rsidR="0099773A" w:rsidRPr="00762088" w:rsidRDefault="0099773A" w:rsidP="0099773A">
      <w:pPr>
        <w:ind w:left="709"/>
        <w:jc w:val="both"/>
      </w:pPr>
      <w:r w:rsidRPr="00762088">
        <w:t xml:space="preserve">- wszelkimi robotami-pracami pomocniczymi i towarzyszącymi, które są konieczne do prawidłowego wykonania robót ujętych w kosztorysie ofertowym, w tym pracami pomocniczymi  i towarzyszącymi wynikającymi ze specyfikacji technicznej;                                                                                  </w:t>
      </w:r>
    </w:p>
    <w:p w:rsidR="0099773A" w:rsidRDefault="0099773A" w:rsidP="0099773A">
      <w:pPr>
        <w:ind w:left="709"/>
        <w:jc w:val="both"/>
      </w:pPr>
      <w:r w:rsidRPr="00762088">
        <w:t xml:space="preserve">- wszelkimi innymi robotami, pracami, badaniami (laboratoryjnymi), czynnościami, obowiązkami  i wymogami wynikającymi z niniejszej specyfikacji (projektu umowy, specyfikacji technicznej, kosztorysu ofertowego).                                                                                                                                   </w:t>
      </w:r>
    </w:p>
    <w:p w:rsidR="0099773A" w:rsidRDefault="0099773A" w:rsidP="0099773A">
      <w:pPr>
        <w:ind w:left="705" w:hanging="705"/>
        <w:jc w:val="both"/>
      </w:pPr>
      <w:r w:rsidRPr="00762088">
        <w:t>4.</w:t>
      </w:r>
      <w:r w:rsidRPr="00762088">
        <w:tab/>
        <w:t xml:space="preserve">Kosztorys ofertowy (ceny jednostkowe kosztorysu) należy opracować przy uwzględnieniu </w:t>
      </w:r>
      <w:r>
        <w:t xml:space="preserve">cen </w:t>
      </w:r>
      <w:r w:rsidRPr="00762088">
        <w:t xml:space="preserve">przewidywanych w okresie planowanej realizacji robót, rzeczywistych warunków realizacji zamówienia oraz wymogów wynikających z niniejszej specyfikacji.                                                                    </w:t>
      </w:r>
    </w:p>
    <w:p w:rsidR="0099773A" w:rsidRPr="00762088" w:rsidRDefault="0099773A" w:rsidP="0099773A">
      <w:pPr>
        <w:ind w:left="705" w:hanging="705"/>
        <w:jc w:val="both"/>
      </w:pPr>
      <w:r w:rsidRPr="00762088">
        <w:t>5.</w:t>
      </w:r>
      <w:r w:rsidRPr="00762088">
        <w:tab/>
        <w:t xml:space="preserve">Wykonawca określi ceny jednostkowe na wszystkie roboty wymienione w kosztorysie </w:t>
      </w:r>
      <w:r w:rsidRPr="00762088">
        <w:tab/>
        <w:t xml:space="preserve">ofertowym.                                                              </w:t>
      </w:r>
    </w:p>
    <w:p w:rsidR="0099773A" w:rsidRPr="00762088" w:rsidRDefault="0099773A" w:rsidP="0099773A">
      <w:pPr>
        <w:ind w:left="705" w:hanging="705"/>
        <w:jc w:val="both"/>
      </w:pPr>
      <w:r w:rsidRPr="00762088">
        <w:t>6.</w:t>
      </w:r>
      <w:r w:rsidRPr="00762088">
        <w:tab/>
        <w:t xml:space="preserve">W przypadku wystąpienia sprzeczności pomiędzy kosztorysem ofertowym a specyfikacją techniczną, wówczas w kwestiach sprzecznych uważać się będzie, że kalkulacji cen robót dokonano w oparciu o ustalenia zawarte w niżej podanych dokumentach wg następującej kolejności:     </w:t>
      </w:r>
    </w:p>
    <w:p w:rsidR="0099773A" w:rsidRPr="00762088" w:rsidRDefault="0099773A" w:rsidP="0099773A">
      <w:pPr>
        <w:ind w:left="1134" w:hanging="425"/>
        <w:jc w:val="both"/>
      </w:pPr>
      <w:r w:rsidRPr="00762088">
        <w:t xml:space="preserve">                  - kosztorys ofertowy,     </w:t>
      </w:r>
    </w:p>
    <w:p w:rsidR="0099773A" w:rsidRPr="00762088" w:rsidRDefault="0099773A" w:rsidP="0099773A">
      <w:pPr>
        <w:ind w:left="1134" w:hanging="425"/>
        <w:jc w:val="both"/>
      </w:pPr>
      <w:r w:rsidRPr="00762088">
        <w:t xml:space="preserve">                  - specyfikacja techniczna.                                                                                                                    </w:t>
      </w:r>
    </w:p>
    <w:p w:rsidR="0099773A" w:rsidRPr="00762088" w:rsidRDefault="0099773A" w:rsidP="0099773A">
      <w:pPr>
        <w:ind w:left="709"/>
        <w:jc w:val="both"/>
      </w:pPr>
      <w:r w:rsidRPr="00762088">
        <w:t xml:space="preserve">Powyższe nie dotyczy jednostek miary i ilości robót podanych w kosztorysie ofertowym, które każdorazowo obowiązują Wykonawcę. </w:t>
      </w:r>
    </w:p>
    <w:p w:rsidR="0099773A" w:rsidRPr="00762088" w:rsidRDefault="0099773A" w:rsidP="0099773A">
      <w:pPr>
        <w:ind w:left="709"/>
        <w:jc w:val="both"/>
      </w:pPr>
      <w:r w:rsidRPr="00762088">
        <w:t xml:space="preserve">Stwierdzenie sprzeczności w w/w dokumentach w okresie przed złożeniem ofert należy zgłosić  do Zamawiającego.    </w:t>
      </w:r>
    </w:p>
    <w:p w:rsidR="0099773A" w:rsidRPr="00762088" w:rsidRDefault="0099773A" w:rsidP="0099773A">
      <w:pPr>
        <w:ind w:left="705" w:hanging="705"/>
        <w:jc w:val="both"/>
      </w:pPr>
      <w:r w:rsidRPr="00762088">
        <w:t>7.</w:t>
      </w:r>
      <w:r w:rsidRPr="00762088">
        <w:tab/>
        <w:t xml:space="preserve">Wynagrodzenie wykonawcy (za zlecony i wykonany zakres robót) za wykonanie robót </w:t>
      </w:r>
      <w:r w:rsidRPr="00762088">
        <w:tab/>
      </w:r>
      <w:r>
        <w:t xml:space="preserve">wynikać </w:t>
      </w:r>
      <w:r w:rsidRPr="00762088">
        <w:t xml:space="preserve">będzie z iloczynu ilości wykonanych prac i ceny jednostkowej określonej przez Wykonawcę w ofercie.  </w:t>
      </w:r>
    </w:p>
    <w:p w:rsidR="0099773A" w:rsidRDefault="0099773A" w:rsidP="0099773A">
      <w:pPr>
        <w:ind w:left="705" w:hanging="705"/>
        <w:jc w:val="both"/>
      </w:pPr>
      <w:r w:rsidRPr="00762088">
        <w:t>8.</w:t>
      </w:r>
      <w:r w:rsidRPr="00762088">
        <w:tab/>
        <w:t xml:space="preserve">W formularzu oferty Wykonawca podaje wartość ceny jednostkowej z dokładnością do </w:t>
      </w:r>
      <w:r w:rsidRPr="00762088">
        <w:tab/>
        <w:t>dwóch</w:t>
      </w:r>
      <w:r w:rsidR="008E3DB5">
        <w:t xml:space="preserve"> </w:t>
      </w:r>
      <w:r w:rsidRPr="00762088">
        <w:t xml:space="preserve">miejsc po </w:t>
      </w:r>
      <w:r>
        <w:t xml:space="preserve">przecinku. </w:t>
      </w:r>
      <w:r w:rsidRPr="00762088">
        <w:t>Cena oferty winna być wyrażona w złotych polskich (PLN).</w:t>
      </w:r>
    </w:p>
    <w:p w:rsidR="0099773A" w:rsidRDefault="0099773A" w:rsidP="0099773A">
      <w:pPr>
        <w:ind w:left="705" w:hanging="705"/>
        <w:jc w:val="both"/>
      </w:pPr>
      <w:r>
        <w:t xml:space="preserve">              </w:t>
      </w:r>
      <w:r w:rsidRPr="00762088">
        <w:t>Rozliczenia między Zamawiającym a Wykonawcą będą prowadzone w PLN.</w:t>
      </w:r>
    </w:p>
    <w:p w:rsidR="0099773A" w:rsidRPr="00D064C7" w:rsidRDefault="0099773A" w:rsidP="0099773A">
      <w:pPr>
        <w:ind w:left="705" w:hanging="705"/>
        <w:jc w:val="both"/>
      </w:pPr>
    </w:p>
    <w:p w:rsidR="0099773A" w:rsidRPr="004F23A4" w:rsidRDefault="0099773A" w:rsidP="0099773A">
      <w:pPr>
        <w:ind w:firstLine="705"/>
        <w:jc w:val="both"/>
      </w:pPr>
      <w:r w:rsidRPr="004F23A4">
        <w:t>Sposób rozliczenia zamówienia określają istotne postanowienia  umowy.</w:t>
      </w:r>
    </w:p>
    <w:p w:rsidR="0099773A" w:rsidRDefault="0099773A" w:rsidP="0099773A">
      <w:pPr>
        <w:ind w:left="705" w:hanging="705"/>
        <w:jc w:val="both"/>
      </w:pPr>
      <w:r>
        <w:tab/>
      </w:r>
      <w:r w:rsidRPr="004F23A4">
        <w:t>Cena musi być wyrażona w złotych polskich. Rozliczenie pomiędzy Wykonawcą</w:t>
      </w:r>
      <w:r w:rsidR="00046D1F">
        <w:t>,</w:t>
      </w:r>
      <w:r>
        <w:t xml:space="preserve"> </w:t>
      </w:r>
      <w:r w:rsidRPr="004F23A4">
        <w:t xml:space="preserve">a Zamawiającym nastąpi w PLN.   </w:t>
      </w:r>
    </w:p>
    <w:p w:rsidR="0099773A" w:rsidRPr="004F23A4" w:rsidRDefault="0099773A" w:rsidP="0099773A">
      <w:pPr>
        <w:ind w:left="705" w:hanging="705"/>
        <w:jc w:val="both"/>
      </w:pPr>
      <w:r w:rsidRPr="004F23A4">
        <w:t xml:space="preserve">  </w:t>
      </w:r>
      <w:r>
        <w:t xml:space="preserve">9. </w:t>
      </w:r>
      <w:r>
        <w:tab/>
      </w:r>
      <w:r w:rsidRPr="004F23A4">
        <w:t xml:space="preserve">Wartości składające się na cenę oferty muszą być liczone z dokładnością </w:t>
      </w:r>
      <w:r>
        <w:t xml:space="preserve"> </w:t>
      </w:r>
      <w:r w:rsidRPr="004F23A4">
        <w:t xml:space="preserve">do dwóch miejsc po przecinku, </w:t>
      </w:r>
      <w:r>
        <w:t xml:space="preserve">                     z </w:t>
      </w:r>
      <w:r w:rsidRPr="004F23A4">
        <w:t>odpowiednim zaokrągleniem w dół lub w górę w następujący sposób:</w:t>
      </w:r>
    </w:p>
    <w:p w:rsidR="0099773A" w:rsidRPr="004F23A4" w:rsidRDefault="0099773A" w:rsidP="0099773A">
      <w:pPr>
        <w:jc w:val="both"/>
      </w:pPr>
      <w:r w:rsidRPr="004F23A4">
        <w:tab/>
      </w:r>
      <w:r w:rsidRPr="004F23A4">
        <w:tab/>
        <w:t>-</w:t>
      </w:r>
      <w:r w:rsidRPr="004F23A4">
        <w:tab/>
        <w:t>w dół – jeżeli kolejna cyfra jest mniejsza od 5;</w:t>
      </w:r>
    </w:p>
    <w:p w:rsidR="0099773A" w:rsidRPr="004F23A4" w:rsidRDefault="0099773A" w:rsidP="0099773A">
      <w:pPr>
        <w:jc w:val="both"/>
      </w:pPr>
      <w:r w:rsidRPr="004F23A4">
        <w:lastRenderedPageBreak/>
        <w:tab/>
      </w:r>
      <w:r w:rsidRPr="004F23A4">
        <w:tab/>
        <w:t>-</w:t>
      </w:r>
      <w:r w:rsidRPr="004F23A4">
        <w:tab/>
        <w:t>w górę – jeżeli kolejna cyfra jest większa od 5 lub równa 5.</w:t>
      </w:r>
    </w:p>
    <w:p w:rsidR="0099773A" w:rsidRPr="004F23A4" w:rsidRDefault="0099773A" w:rsidP="0099773A">
      <w:pPr>
        <w:ind w:left="705" w:hanging="705"/>
        <w:jc w:val="both"/>
        <w:rPr>
          <w:b/>
        </w:rPr>
      </w:pPr>
      <w:r>
        <w:rPr>
          <w:b/>
          <w:color w:val="000000"/>
        </w:rPr>
        <w:t>10.</w:t>
      </w:r>
      <w:r>
        <w:rPr>
          <w:b/>
          <w:color w:val="000000"/>
        </w:rPr>
        <w:tab/>
      </w:r>
      <w:r w:rsidRPr="004F23A4">
        <w:rPr>
          <w:b/>
          <w:color w:val="000000"/>
        </w:rPr>
        <w:t xml:space="preserve">Cena  - należy przez to rozumieć cenę w rozumieniu art. 3 ust. 1 pkt 1 i  ust.2 ustawy z dnia  9 maja 2014r. o informowaniu o cenach towarów </w:t>
      </w:r>
      <w:r w:rsidR="0027697A">
        <w:rPr>
          <w:b/>
          <w:color w:val="000000"/>
        </w:rPr>
        <w:t>i usług</w:t>
      </w:r>
      <w:r w:rsidRPr="004F23A4">
        <w:rPr>
          <w:b/>
        </w:rPr>
        <w:t>.</w:t>
      </w:r>
    </w:p>
    <w:p w:rsidR="0099773A" w:rsidRPr="004F23A4" w:rsidRDefault="0099773A" w:rsidP="0099773A">
      <w:pPr>
        <w:jc w:val="both"/>
        <w:rPr>
          <w:b/>
        </w:rPr>
      </w:pPr>
    </w:p>
    <w:p w:rsidR="0099773A" w:rsidRDefault="0099773A" w:rsidP="0099773A">
      <w:pPr>
        <w:ind w:left="705" w:hanging="705"/>
        <w:jc w:val="both"/>
        <w:rPr>
          <w:rFonts w:eastAsia="Calibri"/>
        </w:rPr>
      </w:pPr>
      <w:r>
        <w:rPr>
          <w:b/>
        </w:rPr>
        <w:t>11.</w:t>
      </w:r>
      <w:r>
        <w:rPr>
          <w:b/>
        </w:rPr>
        <w:tab/>
      </w:r>
      <w:r w:rsidRPr="004F23A4">
        <w:rPr>
          <w:rFonts w:eastAsia="Calibri"/>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w:t>
      </w:r>
      <w:r>
        <w:rPr>
          <w:rFonts w:eastAsia="Calibri"/>
        </w:rPr>
        <w:tab/>
      </w:r>
      <w:r w:rsidRPr="004F23A4">
        <w:rPr>
          <w:rFonts w:eastAsia="Calibri"/>
        </w:rPr>
        <w:t xml:space="preserve">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99773A" w:rsidRPr="00D27489" w:rsidRDefault="0027697A" w:rsidP="0027697A">
      <w:pPr>
        <w:autoSpaceDE w:val="0"/>
        <w:autoSpaceDN w:val="0"/>
        <w:adjustRightInd w:val="0"/>
        <w:jc w:val="both"/>
        <w:rPr>
          <w:color w:val="000000"/>
        </w:rPr>
      </w:pPr>
      <w:r>
        <w:rPr>
          <w:rFonts w:eastAsia="Arial Unicode MS"/>
          <w:b/>
        </w:rPr>
        <w:t>12.</w:t>
      </w:r>
      <w:r>
        <w:rPr>
          <w:rFonts w:eastAsia="Arial Unicode MS"/>
          <w:b/>
        </w:rPr>
        <w:tab/>
      </w:r>
      <w:r w:rsidR="0099773A" w:rsidRPr="00D27489">
        <w:rPr>
          <w:rFonts w:eastAsia="Arial Unicode MS"/>
          <w:b/>
        </w:rPr>
        <w:t xml:space="preserve">Zamawiający wymaga złożenia wraz z ofertą informacji o </w:t>
      </w:r>
      <w:r w:rsidR="0099773A" w:rsidRPr="00D27489">
        <w:rPr>
          <w:b/>
        </w:rPr>
        <w:t xml:space="preserve">powstaniu zamawiającego </w:t>
      </w:r>
      <w:r w:rsidR="0099773A" w:rsidRPr="00D27489">
        <w:rPr>
          <w:b/>
          <w:color w:val="000000"/>
        </w:rPr>
        <w:t>obowiązku podatkowego zgodnie z przepisami o podatku od towarów i usług (VAT) wskazując nazwę (rodzaj) towaru lub usługi, których dostawa lub świadczenie będzie prowadzić do jego powstania, oraz wskazując ich wartość bez kwoty podatku.</w:t>
      </w:r>
      <w:r w:rsidR="0099773A">
        <w:rPr>
          <w:b/>
          <w:color w:val="000000"/>
        </w:rPr>
        <w:t xml:space="preserve"> </w:t>
      </w:r>
      <w:r w:rsidR="0099773A" w:rsidRPr="00D27489">
        <w:rPr>
          <w:rFonts w:eastAsia="Arial Unicode MS"/>
          <w:b/>
        </w:rPr>
        <w:t>Niezłożenie przez Wykonawcę informacji będzie oznaczało, że taki obowiązek nie</w:t>
      </w:r>
      <w:r w:rsidR="0099773A">
        <w:rPr>
          <w:rFonts w:eastAsia="Arial Unicode MS"/>
          <w:b/>
        </w:rPr>
        <w:t xml:space="preserve"> powstaje</w:t>
      </w:r>
      <w:r>
        <w:rPr>
          <w:rFonts w:eastAsia="Arial Unicode MS"/>
          <w:b/>
        </w:rPr>
        <w:t xml:space="preserve">. </w:t>
      </w:r>
      <w:r w:rsidR="0099773A" w:rsidRPr="00D27489">
        <w:rPr>
          <w:color w:val="000000"/>
        </w:rPr>
        <w:t>W przypadku niezłożenia takiej informacji pomimo ustawowego obowiązku lub w przypadku złożenia informacji nieprawdziwej, Wykonawca będzie odpowiedzialny względem Zamawiającego z</w:t>
      </w:r>
      <w:r>
        <w:rPr>
          <w:color w:val="000000"/>
        </w:rPr>
        <w:t>a powstałą w ten sposób szkodę,</w:t>
      </w:r>
      <w:r w:rsidR="0099773A">
        <w:rPr>
          <w:color w:val="000000"/>
        </w:rPr>
        <w:t xml:space="preserve"> </w:t>
      </w:r>
      <w:r w:rsidR="0099773A" w:rsidRPr="00D27489">
        <w:rPr>
          <w:color w:val="000000"/>
        </w:rPr>
        <w:t xml:space="preserve">w szczególności w zakresie kwoty zobowiązania podatkowego powstałego u Zamawiającego. </w:t>
      </w:r>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66" w:name="_Toc137824141"/>
      <w:bookmarkStart w:id="67" w:name="_Toc154823357"/>
      <w:bookmarkStart w:id="68" w:name="_Toc161806958"/>
      <w:r w:rsidRPr="001309BE">
        <w:rPr>
          <w:bCs/>
          <w:i/>
          <w:iCs/>
          <w:sz w:val="22"/>
          <w:szCs w:val="22"/>
        </w:rPr>
        <w:t xml:space="preserve"> </w:t>
      </w:r>
      <w:bookmarkStart w:id="69" w:name="_Toc192580981"/>
      <w:bookmarkStart w:id="70" w:name="_Toc191867087"/>
      <w:r w:rsidRPr="001309BE">
        <w:rPr>
          <w:bCs/>
          <w:i/>
          <w:iCs/>
          <w:sz w:val="22"/>
          <w:szCs w:val="22"/>
        </w:rPr>
        <w:t>Opis kryteriów, którymi Zamawiający będzie się kierował przy wyborze oferty najkorzystniejszej, wraz z podaniem znaczenia tych kryteriów i sposobu oceny ofert</w:t>
      </w:r>
      <w:bookmarkEnd w:id="66"/>
      <w:bookmarkEnd w:id="67"/>
      <w:bookmarkEnd w:id="68"/>
      <w:bookmarkEnd w:id="69"/>
      <w:bookmarkEnd w:id="70"/>
    </w:p>
    <w:p w:rsidR="001309BE" w:rsidRPr="001309BE" w:rsidRDefault="001309BE" w:rsidP="001309BE">
      <w:pPr>
        <w:spacing w:line="276" w:lineRule="auto"/>
        <w:jc w:val="both"/>
        <w:rPr>
          <w:b/>
          <w:sz w:val="22"/>
          <w:szCs w:val="22"/>
        </w:rPr>
      </w:pPr>
    </w:p>
    <w:p w:rsidR="001309BE" w:rsidRPr="001309BE" w:rsidRDefault="001309BE" w:rsidP="001309BE">
      <w:pPr>
        <w:tabs>
          <w:tab w:val="left" w:pos="993"/>
        </w:tabs>
        <w:spacing w:before="120"/>
        <w:jc w:val="both"/>
        <w:rPr>
          <w:rFonts w:eastAsia="Batang"/>
          <w:sz w:val="22"/>
          <w:szCs w:val="22"/>
          <w:lang w:val="x-none" w:eastAsia="x-none"/>
        </w:rPr>
      </w:pPr>
      <w:r w:rsidRPr="001309BE">
        <w:rPr>
          <w:rFonts w:eastAsia="Batang"/>
          <w:sz w:val="22"/>
          <w:szCs w:val="22"/>
          <w:lang w:val="x-none" w:eastAsia="x-none"/>
        </w:rPr>
        <w:t>W odniesieniu do Wykonawców, któr</w:t>
      </w:r>
      <w:r w:rsidRPr="001309BE">
        <w:rPr>
          <w:rFonts w:eastAsia="Batang"/>
          <w:sz w:val="22"/>
          <w:szCs w:val="22"/>
          <w:lang w:eastAsia="x-none"/>
        </w:rPr>
        <w:t>ych oferty nie podlegają odrzuceniu</w:t>
      </w:r>
      <w:r w:rsidRPr="001309BE">
        <w:rPr>
          <w:rFonts w:eastAsia="Batang"/>
          <w:sz w:val="22"/>
          <w:szCs w:val="22"/>
          <w:lang w:val="x-none" w:eastAsia="x-none"/>
        </w:rPr>
        <w:t xml:space="preserve"> komisja dokona oceny ofert na podstawie  kryterium:</w:t>
      </w:r>
    </w:p>
    <w:p w:rsidR="001309BE" w:rsidRPr="001309BE" w:rsidRDefault="001309BE" w:rsidP="001309BE">
      <w:pPr>
        <w:spacing w:line="276" w:lineRule="auto"/>
        <w:jc w:val="both"/>
        <w:rPr>
          <w:b/>
          <w:sz w:val="22"/>
          <w:szCs w:val="22"/>
        </w:rPr>
      </w:pPr>
    </w:p>
    <w:p w:rsidR="001309BE" w:rsidRPr="001309BE" w:rsidRDefault="001309BE" w:rsidP="001309BE">
      <w:pPr>
        <w:spacing w:line="276" w:lineRule="auto"/>
        <w:jc w:val="both"/>
        <w:rPr>
          <w:b/>
          <w:sz w:val="22"/>
          <w:szCs w:val="22"/>
        </w:rPr>
      </w:pPr>
      <w:r w:rsidRPr="001309BE">
        <w:rPr>
          <w:b/>
          <w:sz w:val="22"/>
          <w:szCs w:val="22"/>
        </w:rPr>
        <w:t xml:space="preserve">Kryterium 1. </w:t>
      </w:r>
    </w:p>
    <w:p w:rsidR="001309BE" w:rsidRPr="001309BE" w:rsidRDefault="001309BE" w:rsidP="001309BE">
      <w:pPr>
        <w:spacing w:line="276" w:lineRule="auto"/>
        <w:jc w:val="both"/>
        <w:rPr>
          <w:b/>
          <w:sz w:val="22"/>
          <w:szCs w:val="22"/>
        </w:rPr>
      </w:pPr>
      <w:r w:rsidRPr="001309BE">
        <w:rPr>
          <w:b/>
          <w:sz w:val="22"/>
          <w:szCs w:val="22"/>
        </w:rPr>
        <w:t>Cena brutto</w:t>
      </w:r>
      <w:r w:rsidRPr="001309BE">
        <w:rPr>
          <w:sz w:val="22"/>
          <w:szCs w:val="22"/>
        </w:rPr>
        <w:t xml:space="preserve"> – znaczenie procentowe 60%</w:t>
      </w:r>
    </w:p>
    <w:p w:rsidR="001309BE" w:rsidRPr="001309BE" w:rsidRDefault="001309BE" w:rsidP="001309BE">
      <w:pPr>
        <w:spacing w:line="276" w:lineRule="auto"/>
        <w:ind w:firstLine="709"/>
        <w:jc w:val="both"/>
        <w:rPr>
          <w:i/>
          <w:sz w:val="22"/>
          <w:szCs w:val="22"/>
        </w:rPr>
      </w:pPr>
      <w:r w:rsidRPr="001309BE">
        <w:rPr>
          <w:b/>
          <w:position w:val="-30"/>
          <w:sz w:val="22"/>
          <w:szCs w:val="22"/>
        </w:rPr>
        <w:object w:dxaOrig="13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6pt" o:ole="" fillcolor="window">
            <v:imagedata r:id="rId16" o:title=""/>
          </v:shape>
          <o:OLEObject Type="Embed" ProgID="Equation.3" ShapeID="_x0000_i1025" DrawAspect="Content" ObjectID="_1633430608" r:id="rId17"/>
        </w:object>
      </w:r>
      <w:r w:rsidRPr="001309BE">
        <w:rPr>
          <w:sz w:val="22"/>
          <w:szCs w:val="22"/>
        </w:rPr>
        <w:t xml:space="preserve">60 </w:t>
      </w:r>
      <w:r w:rsidRPr="001309BE">
        <w:rPr>
          <w:i/>
          <w:sz w:val="22"/>
          <w:szCs w:val="22"/>
        </w:rPr>
        <w:t>(max</w:t>
      </w:r>
      <w:r w:rsidRPr="001309BE">
        <w:rPr>
          <w:b/>
          <w:i/>
          <w:sz w:val="22"/>
          <w:szCs w:val="22"/>
        </w:rPr>
        <w:t xml:space="preserve"> </w:t>
      </w:r>
      <w:r w:rsidRPr="001309BE">
        <w:rPr>
          <w:i/>
          <w:sz w:val="22"/>
          <w:szCs w:val="22"/>
        </w:rPr>
        <w:t>liczba punktów  w ocenianej pozycji)</w:t>
      </w:r>
    </w:p>
    <w:p w:rsidR="001309BE" w:rsidRPr="001309BE" w:rsidRDefault="001309BE" w:rsidP="001309BE">
      <w:pPr>
        <w:spacing w:line="276" w:lineRule="auto"/>
        <w:ind w:firstLine="709"/>
        <w:jc w:val="both"/>
        <w:rPr>
          <w:sz w:val="22"/>
          <w:szCs w:val="22"/>
        </w:rPr>
      </w:pPr>
      <w:r w:rsidRPr="001309BE">
        <w:rPr>
          <w:i/>
          <w:sz w:val="22"/>
          <w:szCs w:val="22"/>
        </w:rPr>
        <w:t>Gdzie:</w:t>
      </w:r>
    </w:p>
    <w:p w:rsidR="001309BE" w:rsidRPr="001309BE" w:rsidRDefault="001309BE" w:rsidP="001309BE">
      <w:pPr>
        <w:spacing w:line="276" w:lineRule="auto"/>
        <w:ind w:firstLine="709"/>
        <w:jc w:val="both"/>
        <w:rPr>
          <w:sz w:val="22"/>
          <w:szCs w:val="22"/>
        </w:rPr>
      </w:pPr>
      <w:r w:rsidRPr="001309BE">
        <w:rPr>
          <w:sz w:val="22"/>
          <w:szCs w:val="22"/>
        </w:rPr>
        <w:t xml:space="preserve">KC - ilość punktów przyznanych Wykonawcy </w:t>
      </w:r>
    </w:p>
    <w:p w:rsidR="001309BE" w:rsidRPr="001309BE" w:rsidRDefault="001309BE" w:rsidP="001309BE">
      <w:pPr>
        <w:spacing w:line="276" w:lineRule="auto"/>
        <w:ind w:left="1276" w:hanging="567"/>
        <w:jc w:val="both"/>
        <w:rPr>
          <w:sz w:val="22"/>
          <w:szCs w:val="22"/>
        </w:rPr>
      </w:pPr>
      <w:r w:rsidRPr="001309BE">
        <w:rPr>
          <w:sz w:val="22"/>
          <w:szCs w:val="22"/>
        </w:rPr>
        <w:t>C</w:t>
      </w:r>
      <w:r w:rsidRPr="001309BE">
        <w:rPr>
          <w:sz w:val="22"/>
          <w:szCs w:val="22"/>
          <w:vertAlign w:val="subscript"/>
        </w:rPr>
        <w:t>N</w:t>
      </w:r>
      <w:r w:rsidRPr="001309BE">
        <w:rPr>
          <w:sz w:val="22"/>
          <w:szCs w:val="22"/>
        </w:rPr>
        <w:t xml:space="preserve"> - najniższa zaoferowana cena, spośród wszystkich ofert nie podlegających odrzuceniu </w:t>
      </w:r>
    </w:p>
    <w:p w:rsidR="001309BE" w:rsidRPr="001309BE" w:rsidRDefault="001309BE" w:rsidP="001309BE">
      <w:pPr>
        <w:spacing w:line="276" w:lineRule="auto"/>
        <w:ind w:firstLine="709"/>
        <w:jc w:val="both"/>
        <w:rPr>
          <w:sz w:val="22"/>
          <w:szCs w:val="22"/>
        </w:rPr>
      </w:pPr>
      <w:r w:rsidRPr="001309BE">
        <w:rPr>
          <w:sz w:val="22"/>
          <w:szCs w:val="22"/>
        </w:rPr>
        <w:t>C</w:t>
      </w:r>
      <w:r w:rsidRPr="001309BE">
        <w:rPr>
          <w:sz w:val="22"/>
          <w:szCs w:val="22"/>
          <w:vertAlign w:val="subscript"/>
        </w:rPr>
        <w:t>OB</w:t>
      </w:r>
      <w:r w:rsidRPr="001309BE">
        <w:rPr>
          <w:sz w:val="22"/>
          <w:szCs w:val="22"/>
        </w:rPr>
        <w:t xml:space="preserve"> – cena zaoferowana w ofercie badanej </w:t>
      </w:r>
    </w:p>
    <w:p w:rsidR="001309BE" w:rsidRPr="001309BE" w:rsidRDefault="001309BE" w:rsidP="001309BE">
      <w:pPr>
        <w:spacing w:line="276" w:lineRule="auto"/>
        <w:jc w:val="both"/>
        <w:rPr>
          <w:b/>
          <w:sz w:val="22"/>
          <w:szCs w:val="22"/>
        </w:rPr>
      </w:pPr>
      <w:r w:rsidRPr="001309BE">
        <w:rPr>
          <w:b/>
          <w:sz w:val="22"/>
          <w:szCs w:val="22"/>
        </w:rPr>
        <w:t>Maksymalna ilość punktów w danym kryterium – 60 pkt.</w:t>
      </w:r>
    </w:p>
    <w:p w:rsidR="001309BE" w:rsidRPr="001309BE" w:rsidRDefault="001309BE" w:rsidP="001309BE">
      <w:pPr>
        <w:spacing w:line="276" w:lineRule="auto"/>
        <w:jc w:val="both"/>
        <w:rPr>
          <w:b/>
          <w:sz w:val="22"/>
          <w:szCs w:val="22"/>
        </w:rPr>
      </w:pPr>
    </w:p>
    <w:p w:rsidR="001309BE" w:rsidRPr="001309BE" w:rsidRDefault="001309BE" w:rsidP="001309BE">
      <w:pPr>
        <w:spacing w:line="276" w:lineRule="auto"/>
        <w:jc w:val="both"/>
        <w:rPr>
          <w:b/>
          <w:sz w:val="22"/>
          <w:szCs w:val="22"/>
        </w:rPr>
      </w:pPr>
      <w:r w:rsidRPr="001309BE">
        <w:rPr>
          <w:b/>
          <w:sz w:val="22"/>
          <w:szCs w:val="22"/>
        </w:rPr>
        <w:t>Kryterium 2.</w:t>
      </w:r>
    </w:p>
    <w:p w:rsidR="0027697A" w:rsidRDefault="0027697A" w:rsidP="0027697A">
      <w:pPr>
        <w:ind w:left="720"/>
        <w:rPr>
          <w:b/>
        </w:rPr>
      </w:pPr>
      <w:r>
        <w:rPr>
          <w:b/>
        </w:rPr>
        <w:t>kryterium wydłuż</w:t>
      </w:r>
      <w:r w:rsidRPr="003629B7">
        <w:rPr>
          <w:b/>
        </w:rPr>
        <w:t>enie</w:t>
      </w:r>
      <w:r>
        <w:rPr>
          <w:b/>
        </w:rPr>
        <w:t xml:space="preserve">  okresu  gwarancji  i  rękojmi</w:t>
      </w:r>
      <w:r w:rsidRPr="003629B7">
        <w:rPr>
          <w:b/>
        </w:rPr>
        <w:t xml:space="preserve"> – </w:t>
      </w:r>
      <w:r>
        <w:rPr>
          <w:b/>
        </w:rPr>
        <w:t xml:space="preserve"> „G” - 20</w:t>
      </w:r>
      <w:r w:rsidRPr="003629B7">
        <w:rPr>
          <w:b/>
        </w:rPr>
        <w:t xml:space="preserve"> %</w:t>
      </w:r>
    </w:p>
    <w:p w:rsidR="0027697A" w:rsidRDefault="0027697A" w:rsidP="0027697A">
      <w:pPr>
        <w:ind w:left="720"/>
        <w:rPr>
          <w:b/>
        </w:rPr>
      </w:pPr>
    </w:p>
    <w:p w:rsidR="0027697A" w:rsidRPr="007B16E5" w:rsidRDefault="0027697A" w:rsidP="0027697A">
      <w:pPr>
        <w:rPr>
          <w:sz w:val="22"/>
          <w:szCs w:val="22"/>
        </w:rPr>
      </w:pPr>
      <w:r w:rsidRPr="007B16E5">
        <w:rPr>
          <w:sz w:val="22"/>
          <w:szCs w:val="22"/>
        </w:rPr>
        <w:t>Wartość punktowa w kryterium „wydłużenie okresu gwarancji i rękojmi” zostanie ustalona w oparciu o wskazany przez Wykonawcę w formularzu oferty termin wydłużenia, wg zasady:</w:t>
      </w:r>
    </w:p>
    <w:p w:rsidR="0027697A" w:rsidRPr="006F4611" w:rsidRDefault="0027697A" w:rsidP="0027697A">
      <w:pPr>
        <w:ind w:left="720"/>
        <w:rPr>
          <w:sz w:val="22"/>
          <w:szCs w:val="22"/>
        </w:rPr>
      </w:pPr>
      <w:r>
        <w:rPr>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128"/>
        <w:gridCol w:w="1089"/>
        <w:gridCol w:w="3914"/>
      </w:tblGrid>
      <w:tr w:rsidR="0027697A" w:rsidTr="00842976">
        <w:tc>
          <w:tcPr>
            <w:tcW w:w="2209" w:type="dxa"/>
          </w:tcPr>
          <w:p w:rsidR="0027697A" w:rsidRPr="00B402E4" w:rsidRDefault="0027697A" w:rsidP="00046D1F">
            <w:pPr>
              <w:jc w:val="center"/>
              <w:rPr>
                <w:b/>
              </w:rPr>
            </w:pPr>
            <w:r w:rsidRPr="00B402E4">
              <w:rPr>
                <w:b/>
              </w:rPr>
              <w:t>Kryterium</w:t>
            </w:r>
          </w:p>
        </w:tc>
        <w:tc>
          <w:tcPr>
            <w:tcW w:w="1128" w:type="dxa"/>
          </w:tcPr>
          <w:p w:rsidR="0027697A" w:rsidRPr="00B402E4" w:rsidRDefault="0027697A" w:rsidP="00046D1F">
            <w:pPr>
              <w:jc w:val="center"/>
              <w:rPr>
                <w:b/>
              </w:rPr>
            </w:pPr>
            <w:r w:rsidRPr="00B402E4">
              <w:rPr>
                <w:b/>
              </w:rPr>
              <w:t>Waga  %</w:t>
            </w:r>
          </w:p>
        </w:tc>
        <w:tc>
          <w:tcPr>
            <w:tcW w:w="1089" w:type="dxa"/>
          </w:tcPr>
          <w:p w:rsidR="0027697A" w:rsidRPr="00B402E4" w:rsidRDefault="0027697A" w:rsidP="00046D1F">
            <w:pPr>
              <w:jc w:val="center"/>
              <w:rPr>
                <w:b/>
              </w:rPr>
            </w:pPr>
            <w:r w:rsidRPr="00B402E4">
              <w:rPr>
                <w:b/>
              </w:rPr>
              <w:t>Liczba punktów</w:t>
            </w:r>
          </w:p>
        </w:tc>
        <w:tc>
          <w:tcPr>
            <w:tcW w:w="3914" w:type="dxa"/>
          </w:tcPr>
          <w:p w:rsidR="0027697A" w:rsidRPr="00B402E4" w:rsidRDefault="0027697A" w:rsidP="00046D1F">
            <w:pPr>
              <w:jc w:val="center"/>
              <w:rPr>
                <w:b/>
              </w:rPr>
            </w:pPr>
            <w:r w:rsidRPr="00B402E4">
              <w:rPr>
                <w:b/>
              </w:rPr>
              <w:t>Sposób oceny</w:t>
            </w:r>
          </w:p>
        </w:tc>
      </w:tr>
      <w:tr w:rsidR="0027697A" w:rsidTr="00842976">
        <w:tc>
          <w:tcPr>
            <w:tcW w:w="2209" w:type="dxa"/>
            <w:vMerge w:val="restart"/>
          </w:tcPr>
          <w:p w:rsidR="0027697A" w:rsidRDefault="0027697A" w:rsidP="00046D1F">
            <w:pPr>
              <w:jc w:val="center"/>
              <w:rPr>
                <w:b/>
              </w:rPr>
            </w:pPr>
          </w:p>
          <w:p w:rsidR="0027697A" w:rsidRDefault="0027697A" w:rsidP="00046D1F">
            <w:pPr>
              <w:jc w:val="center"/>
            </w:pPr>
            <w:r>
              <w:rPr>
                <w:b/>
              </w:rPr>
              <w:t>WYDŁ</w:t>
            </w:r>
            <w:r w:rsidR="00B35720">
              <w:rPr>
                <w:b/>
              </w:rPr>
              <w:t>U</w:t>
            </w:r>
            <w:r>
              <w:rPr>
                <w:b/>
              </w:rPr>
              <w:t>Ż</w:t>
            </w:r>
            <w:r w:rsidRPr="00B402E4">
              <w:rPr>
                <w:b/>
              </w:rPr>
              <w:t>ENIE</w:t>
            </w:r>
            <w:r>
              <w:rPr>
                <w:b/>
              </w:rPr>
              <w:t xml:space="preserve">  OKRESU  GWARANCJI  I  REKOJMI</w:t>
            </w:r>
            <w:r w:rsidRPr="00B402E4">
              <w:rPr>
                <w:b/>
              </w:rPr>
              <w:t xml:space="preserve"> –  „G”</w:t>
            </w:r>
          </w:p>
        </w:tc>
        <w:tc>
          <w:tcPr>
            <w:tcW w:w="1128" w:type="dxa"/>
            <w:vMerge w:val="restart"/>
          </w:tcPr>
          <w:p w:rsidR="0027697A" w:rsidRDefault="0027697A" w:rsidP="00046D1F"/>
          <w:p w:rsidR="0027697A" w:rsidRDefault="0027697A" w:rsidP="00046D1F">
            <w:pPr>
              <w:jc w:val="center"/>
            </w:pPr>
            <w:r>
              <w:t xml:space="preserve">Maks. </w:t>
            </w:r>
          </w:p>
          <w:p w:rsidR="0027697A" w:rsidRDefault="0027697A" w:rsidP="00046D1F">
            <w:pPr>
              <w:jc w:val="center"/>
            </w:pPr>
            <w:r>
              <w:t>20 %</w:t>
            </w:r>
          </w:p>
        </w:tc>
        <w:tc>
          <w:tcPr>
            <w:tcW w:w="1089" w:type="dxa"/>
          </w:tcPr>
          <w:p w:rsidR="0027697A" w:rsidRDefault="00646757" w:rsidP="00046D1F">
            <w:r>
              <w:t>1</w:t>
            </w:r>
            <w:r w:rsidR="0027697A">
              <w:t>,00 pkt</w:t>
            </w:r>
          </w:p>
        </w:tc>
        <w:tc>
          <w:tcPr>
            <w:tcW w:w="3914" w:type="dxa"/>
          </w:tcPr>
          <w:p w:rsidR="0027697A" w:rsidRDefault="0027697A" w:rsidP="00646757">
            <w:r>
              <w:t>Brak wydłużeni</w:t>
            </w:r>
            <w:r w:rsidR="00646757">
              <w:t>a okresu gwarancji i rękojmi (36</w:t>
            </w:r>
            <w:r>
              <w:t xml:space="preserve"> miesi</w:t>
            </w:r>
            <w:r w:rsidR="00646757">
              <w:t>ęcy</w:t>
            </w:r>
            <w:r>
              <w:t xml:space="preserve"> + 0 miesięcy )</w:t>
            </w:r>
          </w:p>
        </w:tc>
      </w:tr>
      <w:tr w:rsidR="0027697A" w:rsidTr="00842976">
        <w:tc>
          <w:tcPr>
            <w:tcW w:w="2209" w:type="dxa"/>
            <w:vMerge/>
          </w:tcPr>
          <w:p w:rsidR="0027697A" w:rsidRDefault="0027697A" w:rsidP="00046D1F"/>
        </w:tc>
        <w:tc>
          <w:tcPr>
            <w:tcW w:w="1128" w:type="dxa"/>
            <w:vMerge/>
          </w:tcPr>
          <w:p w:rsidR="0027697A" w:rsidRDefault="0027697A" w:rsidP="00046D1F"/>
        </w:tc>
        <w:tc>
          <w:tcPr>
            <w:tcW w:w="1089" w:type="dxa"/>
          </w:tcPr>
          <w:p w:rsidR="0027697A" w:rsidRDefault="0027697A" w:rsidP="00046D1F">
            <w:r>
              <w:t>10,00 pkt</w:t>
            </w:r>
          </w:p>
        </w:tc>
        <w:tc>
          <w:tcPr>
            <w:tcW w:w="3914" w:type="dxa"/>
          </w:tcPr>
          <w:p w:rsidR="0027697A" w:rsidRDefault="0027697A" w:rsidP="00E268AF">
            <w:r>
              <w:t xml:space="preserve">Wydłużenie okresu gwarancji i rękojmi                                       o </w:t>
            </w:r>
            <w:r w:rsidR="00E268AF">
              <w:t>12</w:t>
            </w:r>
            <w:r>
              <w:t xml:space="preserve"> miesięcy</w:t>
            </w:r>
            <w:r w:rsidR="00641C4C">
              <w:t xml:space="preserve"> tj. do ( </w:t>
            </w:r>
            <w:r w:rsidR="00646757">
              <w:t>48</w:t>
            </w:r>
            <w:r w:rsidR="00641C4C">
              <w:t xml:space="preserve"> miesięcy)</w:t>
            </w:r>
          </w:p>
        </w:tc>
      </w:tr>
      <w:tr w:rsidR="0027697A" w:rsidTr="00842976">
        <w:tc>
          <w:tcPr>
            <w:tcW w:w="2209" w:type="dxa"/>
            <w:vMerge/>
          </w:tcPr>
          <w:p w:rsidR="0027697A" w:rsidRDefault="0027697A" w:rsidP="00046D1F"/>
        </w:tc>
        <w:tc>
          <w:tcPr>
            <w:tcW w:w="1128" w:type="dxa"/>
            <w:vMerge/>
          </w:tcPr>
          <w:p w:rsidR="0027697A" w:rsidRDefault="0027697A" w:rsidP="00046D1F"/>
        </w:tc>
        <w:tc>
          <w:tcPr>
            <w:tcW w:w="1089" w:type="dxa"/>
          </w:tcPr>
          <w:p w:rsidR="0027697A" w:rsidRDefault="0027697A" w:rsidP="00046D1F">
            <w:r>
              <w:t>20,00 pkt</w:t>
            </w:r>
          </w:p>
        </w:tc>
        <w:tc>
          <w:tcPr>
            <w:tcW w:w="3914" w:type="dxa"/>
          </w:tcPr>
          <w:p w:rsidR="0027697A" w:rsidRDefault="0027697A" w:rsidP="00E268AF">
            <w:r>
              <w:t xml:space="preserve">Wydłużenie okresu gwarancji i rękojmi                                       o </w:t>
            </w:r>
            <w:r w:rsidR="00E268AF">
              <w:t>24</w:t>
            </w:r>
            <w:r>
              <w:t xml:space="preserve"> miesi</w:t>
            </w:r>
            <w:r w:rsidR="00E268AF">
              <w:t>ące</w:t>
            </w:r>
            <w:r w:rsidR="00641C4C">
              <w:t xml:space="preserve"> tj. </w:t>
            </w:r>
            <w:r w:rsidR="00E268AF">
              <w:t>do (</w:t>
            </w:r>
            <w:r w:rsidR="00646757">
              <w:t>60</w:t>
            </w:r>
            <w:r w:rsidR="00641C4C">
              <w:t xml:space="preserve"> miesięcy)</w:t>
            </w:r>
          </w:p>
        </w:tc>
      </w:tr>
    </w:tbl>
    <w:p w:rsidR="00842976" w:rsidRDefault="00842976" w:rsidP="00842976">
      <w:pPr>
        <w:tabs>
          <w:tab w:val="left" w:pos="567"/>
        </w:tabs>
        <w:suppressAutoHyphens/>
        <w:spacing w:line="260" w:lineRule="atLeast"/>
        <w:ind w:left="567" w:hanging="567"/>
        <w:rPr>
          <w:rFonts w:ascii="Verdana" w:hAnsi="Verdana" w:cs="Calibri"/>
          <w:i/>
          <w:w w:val="90"/>
        </w:rPr>
      </w:pPr>
      <w:r w:rsidRPr="00FF371E">
        <w:rPr>
          <w:rFonts w:ascii="Verdana" w:hAnsi="Verdana" w:cs="Calibri"/>
          <w:i/>
          <w:w w:val="90"/>
        </w:rPr>
        <w:t>Jeśli Wykonawca nie określi okresu gwarancji to Zamawiający przyjmie, że Wykona</w:t>
      </w:r>
      <w:r>
        <w:rPr>
          <w:rFonts w:ascii="Verdana" w:hAnsi="Verdana" w:cs="Calibri"/>
          <w:i/>
          <w:w w:val="90"/>
        </w:rPr>
        <w:t xml:space="preserve">wca udzielił gwarancji i rękojmi na okres </w:t>
      </w:r>
      <w:r w:rsidR="00646757">
        <w:rPr>
          <w:rFonts w:ascii="Verdana" w:hAnsi="Verdana" w:cs="Calibri"/>
          <w:i/>
          <w:w w:val="90"/>
        </w:rPr>
        <w:t>36</w:t>
      </w:r>
      <w:r w:rsidRPr="00FF371E">
        <w:rPr>
          <w:rFonts w:ascii="Verdana" w:hAnsi="Verdana" w:cs="Calibri"/>
          <w:i/>
          <w:w w:val="90"/>
        </w:rPr>
        <w:t xml:space="preserve"> mies</w:t>
      </w:r>
      <w:r w:rsidR="00646757">
        <w:rPr>
          <w:rFonts w:ascii="Verdana" w:hAnsi="Verdana" w:cs="Calibri"/>
          <w:i/>
          <w:w w:val="90"/>
        </w:rPr>
        <w:t>ięcy i otrzyma w tym kryterium 1</w:t>
      </w:r>
      <w:r>
        <w:rPr>
          <w:rFonts w:ascii="Verdana" w:hAnsi="Verdana" w:cs="Calibri"/>
          <w:i/>
          <w:w w:val="90"/>
        </w:rPr>
        <w:t>,00 pkt</w:t>
      </w:r>
      <w:r w:rsidRPr="00FF371E">
        <w:rPr>
          <w:rFonts w:ascii="Verdana" w:hAnsi="Verdana" w:cs="Calibri"/>
          <w:i/>
          <w:w w:val="90"/>
        </w:rPr>
        <w:t>.</w:t>
      </w:r>
    </w:p>
    <w:p w:rsidR="0027697A" w:rsidRDefault="0027697A" w:rsidP="0027697A">
      <w:pPr>
        <w:spacing w:after="120"/>
        <w:ind w:left="714" w:right="82" w:hanging="11"/>
        <w:jc w:val="both"/>
      </w:pPr>
    </w:p>
    <w:p w:rsidR="0027697A" w:rsidRPr="00624109" w:rsidRDefault="0027697A" w:rsidP="0027697A">
      <w:pPr>
        <w:spacing w:line="360" w:lineRule="auto"/>
        <w:jc w:val="both"/>
        <w:rPr>
          <w:u w:val="single"/>
        </w:rPr>
      </w:pPr>
      <w:r w:rsidRPr="0046475B">
        <w:rPr>
          <w:u w:val="single"/>
        </w:rPr>
        <w:t xml:space="preserve">Maksymalna łączna liczba punktów jaką może uzyskać Wykonawca w tym kryterium </w:t>
      </w:r>
      <w:r>
        <w:rPr>
          <w:u w:val="single"/>
        </w:rPr>
        <w:t>wynosi   – 20</w:t>
      </w:r>
      <w:r w:rsidRPr="0046475B">
        <w:rPr>
          <w:u w:val="single"/>
        </w:rPr>
        <w:t>,00 pkt.</w:t>
      </w:r>
    </w:p>
    <w:p w:rsidR="0027697A" w:rsidRPr="001309BE" w:rsidRDefault="0027697A" w:rsidP="0027697A">
      <w:pPr>
        <w:spacing w:line="276" w:lineRule="auto"/>
        <w:jc w:val="both"/>
        <w:rPr>
          <w:b/>
          <w:sz w:val="22"/>
          <w:szCs w:val="22"/>
        </w:rPr>
      </w:pPr>
      <w:r w:rsidRPr="001309BE">
        <w:rPr>
          <w:b/>
          <w:sz w:val="22"/>
          <w:szCs w:val="22"/>
        </w:rPr>
        <w:lastRenderedPageBreak/>
        <w:t>Kryterium 3.</w:t>
      </w:r>
    </w:p>
    <w:p w:rsidR="0027697A" w:rsidRPr="001309BE" w:rsidRDefault="0027697A" w:rsidP="0027697A">
      <w:pPr>
        <w:spacing w:line="276" w:lineRule="auto"/>
        <w:jc w:val="both"/>
        <w:rPr>
          <w:b/>
          <w:sz w:val="22"/>
          <w:szCs w:val="22"/>
        </w:rPr>
      </w:pPr>
      <w:r w:rsidRPr="001309BE">
        <w:rPr>
          <w:b/>
          <w:sz w:val="22"/>
          <w:szCs w:val="22"/>
        </w:rPr>
        <w:t xml:space="preserve">Zabezpieczenie należytego wykonania umowy </w:t>
      </w:r>
      <w:r w:rsidRPr="001309BE">
        <w:rPr>
          <w:sz w:val="22"/>
          <w:szCs w:val="22"/>
        </w:rPr>
        <w:t>– znaczenie procentowe 20%</w:t>
      </w:r>
    </w:p>
    <w:p w:rsidR="0027697A" w:rsidRPr="001309BE" w:rsidRDefault="0027697A" w:rsidP="0027697A">
      <w:pPr>
        <w:spacing w:line="276" w:lineRule="auto"/>
        <w:jc w:val="both"/>
        <w:rPr>
          <w:b/>
          <w:sz w:val="22"/>
          <w:szCs w:val="22"/>
        </w:rPr>
      </w:pPr>
      <w:r w:rsidRPr="001309BE">
        <w:rPr>
          <w:b/>
          <w:sz w:val="22"/>
          <w:szCs w:val="22"/>
        </w:rPr>
        <w:t xml:space="preserve">– </w:t>
      </w:r>
      <w:r>
        <w:rPr>
          <w:b/>
          <w:sz w:val="22"/>
          <w:szCs w:val="22"/>
        </w:rPr>
        <w:t>5</w:t>
      </w:r>
      <w:r w:rsidRPr="001309BE">
        <w:rPr>
          <w:b/>
          <w:sz w:val="22"/>
          <w:szCs w:val="22"/>
        </w:rPr>
        <w:t>% Minimalny wymóg Zamawiającego</w:t>
      </w:r>
    </w:p>
    <w:p w:rsidR="0027697A" w:rsidRPr="001309BE" w:rsidRDefault="0027697A" w:rsidP="0027697A">
      <w:pPr>
        <w:spacing w:line="276" w:lineRule="auto"/>
        <w:jc w:val="both"/>
        <w:rPr>
          <w:b/>
          <w:sz w:val="22"/>
          <w:szCs w:val="22"/>
        </w:rPr>
      </w:pPr>
      <w:r w:rsidRPr="001309BE">
        <w:rPr>
          <w:b/>
          <w:sz w:val="22"/>
          <w:szCs w:val="22"/>
        </w:rPr>
        <w:t>– 8% Maksymalny poziom</w:t>
      </w:r>
    </w:p>
    <w:p w:rsidR="00FC1165" w:rsidRDefault="00FC1165" w:rsidP="0027697A">
      <w:pPr>
        <w:spacing w:line="276" w:lineRule="auto"/>
        <w:jc w:val="both"/>
        <w:rPr>
          <w:sz w:val="22"/>
          <w:szCs w:val="22"/>
        </w:rPr>
      </w:pPr>
    </w:p>
    <w:p w:rsidR="0027697A" w:rsidRPr="001309BE" w:rsidRDefault="0027697A" w:rsidP="0027697A">
      <w:pPr>
        <w:spacing w:line="276" w:lineRule="auto"/>
        <w:jc w:val="both"/>
        <w:rPr>
          <w:b/>
          <w:sz w:val="22"/>
          <w:szCs w:val="22"/>
        </w:rPr>
      </w:pPr>
      <w:r w:rsidRPr="001309BE">
        <w:rPr>
          <w:sz w:val="22"/>
          <w:szCs w:val="22"/>
        </w:rPr>
        <w:t>Oferta zabezpieczenia należytego wykonania umowy 5%</w:t>
      </w:r>
      <w:r w:rsidR="00E268AF">
        <w:rPr>
          <w:sz w:val="22"/>
          <w:szCs w:val="22"/>
        </w:rPr>
        <w:t xml:space="preserve"> ceny ofertowej brutto </w:t>
      </w:r>
      <w:r w:rsidRPr="001309BE">
        <w:rPr>
          <w:sz w:val="22"/>
          <w:szCs w:val="22"/>
        </w:rPr>
        <w:t xml:space="preserve">- Punktacja oferty </w:t>
      </w:r>
      <w:r w:rsidRPr="001309BE">
        <w:rPr>
          <w:b/>
          <w:sz w:val="22"/>
          <w:szCs w:val="22"/>
        </w:rPr>
        <w:t>5 pkt.</w:t>
      </w:r>
    </w:p>
    <w:p w:rsidR="0027697A" w:rsidRPr="001309BE" w:rsidRDefault="0027697A" w:rsidP="0027697A">
      <w:pPr>
        <w:spacing w:line="276" w:lineRule="auto"/>
        <w:jc w:val="both"/>
        <w:rPr>
          <w:b/>
          <w:sz w:val="22"/>
          <w:szCs w:val="22"/>
        </w:rPr>
      </w:pPr>
      <w:r w:rsidRPr="001309BE">
        <w:rPr>
          <w:sz w:val="22"/>
          <w:szCs w:val="22"/>
        </w:rPr>
        <w:t xml:space="preserve">Oferta zabezpieczenia należytego wykonania umowy 6% </w:t>
      </w:r>
      <w:r w:rsidR="00E268AF">
        <w:rPr>
          <w:sz w:val="22"/>
          <w:szCs w:val="22"/>
        </w:rPr>
        <w:t xml:space="preserve">ceny ofertowej brutto </w:t>
      </w:r>
      <w:r w:rsidRPr="001309BE">
        <w:rPr>
          <w:sz w:val="22"/>
          <w:szCs w:val="22"/>
        </w:rPr>
        <w:t xml:space="preserve">- Punktacja oferty </w:t>
      </w:r>
      <w:r w:rsidRPr="001309BE">
        <w:rPr>
          <w:b/>
          <w:sz w:val="22"/>
          <w:szCs w:val="22"/>
        </w:rPr>
        <w:t>10 pkt.</w:t>
      </w:r>
    </w:p>
    <w:p w:rsidR="0027697A" w:rsidRPr="001309BE" w:rsidRDefault="0027697A" w:rsidP="0027697A">
      <w:pPr>
        <w:spacing w:line="276" w:lineRule="auto"/>
        <w:jc w:val="both"/>
        <w:rPr>
          <w:sz w:val="22"/>
          <w:szCs w:val="22"/>
        </w:rPr>
      </w:pPr>
      <w:r w:rsidRPr="001309BE">
        <w:rPr>
          <w:sz w:val="22"/>
          <w:szCs w:val="22"/>
        </w:rPr>
        <w:t xml:space="preserve">Oferta zabezpieczenia należytego wykonania umowy 7% </w:t>
      </w:r>
      <w:r w:rsidR="00E268AF">
        <w:rPr>
          <w:sz w:val="22"/>
          <w:szCs w:val="22"/>
        </w:rPr>
        <w:t xml:space="preserve">ceny ofertowej brutto </w:t>
      </w:r>
      <w:r w:rsidRPr="001309BE">
        <w:rPr>
          <w:sz w:val="22"/>
          <w:szCs w:val="22"/>
        </w:rPr>
        <w:t xml:space="preserve">- Punktacja oferty </w:t>
      </w:r>
      <w:r w:rsidRPr="001309BE">
        <w:rPr>
          <w:b/>
          <w:sz w:val="22"/>
          <w:szCs w:val="22"/>
        </w:rPr>
        <w:t>15 pkt.</w:t>
      </w:r>
    </w:p>
    <w:p w:rsidR="0027697A" w:rsidRPr="001309BE" w:rsidRDefault="0027697A" w:rsidP="00414519">
      <w:pPr>
        <w:spacing w:line="276" w:lineRule="auto"/>
        <w:jc w:val="both"/>
        <w:rPr>
          <w:b/>
          <w:sz w:val="22"/>
          <w:szCs w:val="22"/>
        </w:rPr>
      </w:pPr>
      <w:r w:rsidRPr="001309BE">
        <w:rPr>
          <w:sz w:val="22"/>
          <w:szCs w:val="22"/>
        </w:rPr>
        <w:t xml:space="preserve">Oferta zabezpieczenia należytego wykonania umowy 8% </w:t>
      </w:r>
      <w:r w:rsidR="00E268AF">
        <w:rPr>
          <w:sz w:val="22"/>
          <w:szCs w:val="22"/>
        </w:rPr>
        <w:t xml:space="preserve">ceny ofertowej brutto </w:t>
      </w:r>
      <w:r w:rsidRPr="001309BE">
        <w:rPr>
          <w:sz w:val="22"/>
          <w:szCs w:val="22"/>
        </w:rPr>
        <w:t xml:space="preserve">- Punktacja oferty </w:t>
      </w:r>
      <w:r w:rsidRPr="001309BE">
        <w:rPr>
          <w:b/>
          <w:sz w:val="22"/>
          <w:szCs w:val="22"/>
        </w:rPr>
        <w:t>20 pkt</w:t>
      </w:r>
      <w:r w:rsidRPr="001309BE">
        <w:rPr>
          <w:sz w:val="22"/>
          <w:szCs w:val="22"/>
        </w:rPr>
        <w:t xml:space="preserve">. </w:t>
      </w:r>
    </w:p>
    <w:p w:rsidR="0027697A" w:rsidRPr="001309BE" w:rsidRDefault="0027697A" w:rsidP="0027697A">
      <w:pPr>
        <w:spacing w:line="276" w:lineRule="auto"/>
        <w:jc w:val="both"/>
        <w:rPr>
          <w:b/>
          <w:sz w:val="22"/>
          <w:szCs w:val="22"/>
        </w:rPr>
      </w:pPr>
      <w:r w:rsidRPr="001309BE">
        <w:rPr>
          <w:b/>
          <w:sz w:val="22"/>
          <w:szCs w:val="22"/>
        </w:rPr>
        <w:t>Maksymalna ilość punktów jaka może być przyznana ofercie w danym kryterium – 20 pkt.</w:t>
      </w:r>
    </w:p>
    <w:p w:rsidR="009E4779" w:rsidRPr="001309BE" w:rsidRDefault="009E4779" w:rsidP="001309BE">
      <w:pPr>
        <w:jc w:val="both"/>
        <w:rPr>
          <w:b/>
          <w:bCs/>
          <w:sz w:val="22"/>
          <w:szCs w:val="22"/>
        </w:rPr>
      </w:pPr>
    </w:p>
    <w:p w:rsidR="001309BE" w:rsidRPr="001309BE" w:rsidRDefault="001309BE" w:rsidP="001309BE">
      <w:pPr>
        <w:spacing w:line="276" w:lineRule="auto"/>
        <w:jc w:val="both"/>
        <w:rPr>
          <w:b/>
          <w:sz w:val="22"/>
          <w:szCs w:val="22"/>
        </w:rPr>
      </w:pPr>
      <w:r w:rsidRPr="001309BE">
        <w:rPr>
          <w:b/>
          <w:sz w:val="22"/>
          <w:szCs w:val="22"/>
        </w:rPr>
        <w:t>Maksymalna ilość punktów jaka może być przyznana ofercie w danym kryterium – 20 pkt.</w:t>
      </w:r>
    </w:p>
    <w:p w:rsidR="001309BE" w:rsidRPr="001309BE" w:rsidRDefault="001309BE" w:rsidP="001309BE">
      <w:pPr>
        <w:autoSpaceDE w:val="0"/>
        <w:autoSpaceDN w:val="0"/>
        <w:adjustRightInd w:val="0"/>
        <w:spacing w:before="120" w:line="276" w:lineRule="auto"/>
        <w:jc w:val="both"/>
        <w:rPr>
          <w:b/>
          <w:sz w:val="22"/>
          <w:szCs w:val="22"/>
        </w:rPr>
      </w:pPr>
      <w:r w:rsidRPr="001309BE">
        <w:rPr>
          <w:b/>
          <w:sz w:val="22"/>
          <w:szCs w:val="22"/>
          <w:u w:val="single"/>
        </w:rPr>
        <w:t>Maksymalna łączna liczba punktów jaką może uzyskać Wykonawca wynosi – 100 pkt</w:t>
      </w:r>
      <w:r w:rsidRPr="001309BE">
        <w:rPr>
          <w:b/>
          <w:sz w:val="22"/>
          <w:szCs w:val="22"/>
        </w:rPr>
        <w:t>.</w:t>
      </w:r>
    </w:p>
    <w:p w:rsidR="001309BE" w:rsidRPr="001309BE" w:rsidRDefault="001309BE" w:rsidP="001309BE">
      <w:pPr>
        <w:autoSpaceDE w:val="0"/>
        <w:autoSpaceDN w:val="0"/>
        <w:adjustRightInd w:val="0"/>
        <w:spacing w:before="120" w:line="276" w:lineRule="auto"/>
        <w:jc w:val="both"/>
        <w:rPr>
          <w:sz w:val="22"/>
          <w:szCs w:val="22"/>
        </w:rPr>
      </w:pPr>
      <w:r w:rsidRPr="001309BE">
        <w:rPr>
          <w:rFonts w:eastAsia="Batang"/>
          <w:sz w:val="22"/>
          <w:szCs w:val="22"/>
          <w:lang w:val="x-none" w:eastAsia="x-none"/>
        </w:rPr>
        <w:t xml:space="preserve">Zamawiający </w:t>
      </w:r>
      <w:r w:rsidRPr="001309BE">
        <w:rPr>
          <w:rFonts w:eastAsia="Batang"/>
          <w:sz w:val="22"/>
          <w:szCs w:val="22"/>
          <w:lang w:eastAsia="x-none"/>
        </w:rPr>
        <w:t xml:space="preserve">w odniesieniu do wykonawcy który otrzymał największą ilość punktów wezwie </w:t>
      </w:r>
      <w:r w:rsidR="0039609B">
        <w:rPr>
          <w:rFonts w:eastAsia="Batang"/>
          <w:sz w:val="22"/>
          <w:szCs w:val="22"/>
          <w:lang w:eastAsia="x-none"/>
        </w:rPr>
        <w:br/>
      </w:r>
      <w:r w:rsidRPr="001309BE">
        <w:rPr>
          <w:rFonts w:eastAsia="Batang"/>
          <w:sz w:val="22"/>
          <w:szCs w:val="22"/>
          <w:lang w:eastAsia="x-none"/>
        </w:rPr>
        <w:t>w ustawowym terminie do złożenia dokumentów w zakresie</w:t>
      </w:r>
      <w:r w:rsidRPr="001309BE">
        <w:rPr>
          <w:rFonts w:eastAsia="Batang"/>
          <w:smallCaps/>
          <w:sz w:val="22"/>
          <w:szCs w:val="22"/>
          <w:lang w:val="x-none" w:eastAsia="x-none"/>
        </w:rPr>
        <w:t xml:space="preserve"> </w:t>
      </w:r>
      <w:r w:rsidRPr="001309BE">
        <w:rPr>
          <w:rFonts w:eastAsia="Batang"/>
          <w:sz w:val="22"/>
          <w:szCs w:val="22"/>
          <w:lang w:eastAsia="x-none"/>
        </w:rPr>
        <w:t xml:space="preserve">nie podlegania wykluczeniu oraz spełniania warunków udziału w postępowaniu. Potwierdzenie dokumentami wskazanych okoliczności będzie stanowić podstawę dokonania wyboru oferty tego wykonawcy. </w:t>
      </w:r>
      <w:r w:rsidRPr="001309BE">
        <w:rPr>
          <w:rFonts w:eastAsia="Batang"/>
          <w:sz w:val="22"/>
          <w:szCs w:val="22"/>
          <w:lang w:val="x-none" w:eastAsia="x-none"/>
        </w:rPr>
        <w:t xml:space="preserve"> </w:t>
      </w:r>
    </w:p>
    <w:p w:rsidR="001309BE" w:rsidRPr="001309BE" w:rsidRDefault="001309BE" w:rsidP="001309BE">
      <w:pPr>
        <w:autoSpaceDE w:val="0"/>
        <w:autoSpaceDN w:val="0"/>
        <w:adjustRightInd w:val="0"/>
        <w:spacing w:before="120"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71" w:name="_Toc192580982"/>
      <w:bookmarkStart w:id="72" w:name="_Toc191867088"/>
      <w:bookmarkStart w:id="73" w:name="_Toc161806959"/>
      <w:bookmarkStart w:id="74" w:name="_Toc154823358"/>
      <w:bookmarkStart w:id="75" w:name="_Toc137824142"/>
      <w:r w:rsidRPr="001309BE">
        <w:rPr>
          <w:bCs/>
          <w:i/>
          <w:iCs/>
          <w:sz w:val="22"/>
          <w:szCs w:val="22"/>
        </w:rPr>
        <w:t>Informacje o formalnościach, jakie zostaną dopełnione po wyborze oferty w celu zawarcia umowy w sprawie zamówienia publicznego</w:t>
      </w:r>
      <w:bookmarkEnd w:id="71"/>
      <w:bookmarkEnd w:id="72"/>
      <w:bookmarkEnd w:id="73"/>
      <w:bookmarkEnd w:id="74"/>
      <w:bookmarkEnd w:id="75"/>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1309BE">
      <w:pPr>
        <w:keepNext/>
        <w:jc w:val="both"/>
        <w:outlineLvl w:val="2"/>
        <w:rPr>
          <w:b/>
          <w:bCs/>
          <w:sz w:val="22"/>
          <w:szCs w:val="22"/>
          <w:lang w:val="x-none" w:eastAsia="x-none"/>
        </w:rPr>
      </w:pPr>
      <w:r w:rsidRPr="001309BE">
        <w:rPr>
          <w:b/>
          <w:bCs/>
          <w:sz w:val="22"/>
          <w:szCs w:val="22"/>
          <w:lang w:val="x-none" w:eastAsia="x-none"/>
        </w:rPr>
        <w:t xml:space="preserve">Niezwłocznie po wyborze najkorzystniejszej oferty Zamawiający </w:t>
      </w:r>
      <w:r w:rsidR="00FC1165">
        <w:rPr>
          <w:b/>
          <w:bCs/>
          <w:sz w:val="22"/>
          <w:szCs w:val="22"/>
          <w:lang w:eastAsia="x-none"/>
        </w:rPr>
        <w:t>informuje wszystkich</w:t>
      </w:r>
      <w:r w:rsidRPr="001309BE">
        <w:rPr>
          <w:b/>
          <w:bCs/>
          <w:sz w:val="22"/>
          <w:szCs w:val="22"/>
          <w:lang w:val="x-none" w:eastAsia="x-none"/>
        </w:rPr>
        <w:t xml:space="preserve"> Wykonawców o:</w:t>
      </w:r>
    </w:p>
    <w:p w:rsidR="001309BE" w:rsidRPr="001309BE" w:rsidRDefault="001309BE" w:rsidP="00A24B24">
      <w:pPr>
        <w:numPr>
          <w:ilvl w:val="1"/>
          <w:numId w:val="14"/>
        </w:numPr>
        <w:tabs>
          <w:tab w:val="left" w:pos="1134"/>
        </w:tabs>
        <w:ind w:left="0"/>
        <w:jc w:val="both"/>
        <w:rPr>
          <w:sz w:val="22"/>
          <w:szCs w:val="22"/>
        </w:rPr>
      </w:pPr>
      <w:r w:rsidRPr="001309BE">
        <w:rPr>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przyjętym kryterium oceny ofert,</w:t>
      </w:r>
    </w:p>
    <w:p w:rsidR="001309BE" w:rsidRPr="001309BE" w:rsidRDefault="001309BE" w:rsidP="00A24B24">
      <w:pPr>
        <w:numPr>
          <w:ilvl w:val="1"/>
          <w:numId w:val="14"/>
        </w:numPr>
        <w:tabs>
          <w:tab w:val="left" w:pos="1134"/>
        </w:tabs>
        <w:ind w:left="0"/>
        <w:jc w:val="both"/>
        <w:rPr>
          <w:sz w:val="22"/>
          <w:szCs w:val="22"/>
        </w:rPr>
      </w:pPr>
      <w:r w:rsidRPr="001309BE">
        <w:rPr>
          <w:sz w:val="22"/>
          <w:szCs w:val="22"/>
        </w:rPr>
        <w:t>Wykonawcach, których oferty zostały odrzucone, podając uzasadnienie faktyczne i prawne,</w:t>
      </w:r>
    </w:p>
    <w:p w:rsidR="001309BE" w:rsidRPr="001309BE" w:rsidRDefault="001309BE" w:rsidP="00A24B24">
      <w:pPr>
        <w:numPr>
          <w:ilvl w:val="1"/>
          <w:numId w:val="14"/>
        </w:numPr>
        <w:tabs>
          <w:tab w:val="left" w:pos="1134"/>
        </w:tabs>
        <w:ind w:left="0"/>
        <w:jc w:val="both"/>
        <w:rPr>
          <w:sz w:val="22"/>
          <w:szCs w:val="22"/>
        </w:rPr>
      </w:pPr>
      <w:r w:rsidRPr="001309BE">
        <w:rPr>
          <w:sz w:val="22"/>
          <w:szCs w:val="22"/>
        </w:rPr>
        <w:t>Wykonawcach, którzy zostali wykluczeni z postępowania o udzielenie zamówienia, podając uzasadnienie faktyczne i prawne,</w:t>
      </w:r>
    </w:p>
    <w:p w:rsidR="001309BE" w:rsidRPr="001309BE" w:rsidRDefault="001309BE" w:rsidP="008E3DB5">
      <w:pPr>
        <w:jc w:val="both"/>
        <w:rPr>
          <w:spacing w:val="-4"/>
          <w:sz w:val="22"/>
          <w:szCs w:val="22"/>
        </w:rPr>
      </w:pPr>
      <w:r w:rsidRPr="001309BE">
        <w:rPr>
          <w:spacing w:val="-4"/>
          <w:sz w:val="22"/>
          <w:szCs w:val="22"/>
        </w:rPr>
        <w:t>Niezwłocznie po wyborze najkorzystniejszej oferty</w:t>
      </w:r>
      <w:r w:rsidR="00296C3F">
        <w:rPr>
          <w:spacing w:val="-4"/>
          <w:sz w:val="22"/>
          <w:szCs w:val="22"/>
        </w:rPr>
        <w:t xml:space="preserve"> Zamawiający zamieści informację</w:t>
      </w:r>
      <w:r w:rsidRPr="001309BE">
        <w:rPr>
          <w:spacing w:val="-4"/>
          <w:sz w:val="22"/>
          <w:szCs w:val="22"/>
        </w:rPr>
        <w:t>, na stronie internetowej oraz na tablicy ogłoszeń w siedzibie Zamawiającego.</w:t>
      </w:r>
    </w:p>
    <w:p w:rsidR="001309BE" w:rsidRPr="001309BE" w:rsidRDefault="001309BE" w:rsidP="008E3DB5">
      <w:pPr>
        <w:jc w:val="both"/>
        <w:rPr>
          <w:sz w:val="22"/>
          <w:szCs w:val="22"/>
        </w:rPr>
      </w:pPr>
      <w:r w:rsidRPr="001309BE">
        <w:rPr>
          <w:sz w:val="22"/>
          <w:szCs w:val="22"/>
        </w:rPr>
        <w:t>Z wybranym Wykonawcą Zamawiający zawrze umowę w trybie art. 94 ust.1 ustawy Prawo zamówień publicznych i uwzględnieniem zapisów art. 139 ustawy.</w:t>
      </w:r>
    </w:p>
    <w:p w:rsidR="001309BE" w:rsidRPr="001309BE" w:rsidRDefault="001309BE" w:rsidP="008E3DB5">
      <w:pPr>
        <w:jc w:val="both"/>
        <w:rPr>
          <w:sz w:val="22"/>
          <w:szCs w:val="22"/>
        </w:rPr>
      </w:pPr>
      <w:r w:rsidRPr="001309BE">
        <w:rPr>
          <w:sz w:val="22"/>
          <w:szCs w:val="22"/>
        </w:rPr>
        <w:t>Wykonawca, którego oferta zostanie uznana za najkorzystniejszą, przed podpisaniem umowy zobowiązany jest do:</w:t>
      </w:r>
    </w:p>
    <w:p w:rsidR="001309BE" w:rsidRPr="001309BE" w:rsidRDefault="001309BE" w:rsidP="001309BE">
      <w:pPr>
        <w:tabs>
          <w:tab w:val="num" w:pos="2160"/>
        </w:tabs>
        <w:jc w:val="both"/>
        <w:rPr>
          <w:b/>
          <w:sz w:val="22"/>
          <w:szCs w:val="22"/>
        </w:rPr>
      </w:pPr>
      <w:r w:rsidRPr="001309BE">
        <w:rPr>
          <w:sz w:val="22"/>
          <w:szCs w:val="22"/>
        </w:rPr>
        <w:t>- przedłożenia umowy regulującej współpracę Wykonawców wspólnie ubiegających się o udzielenie zamówienia (o ile dotyczy);</w:t>
      </w:r>
    </w:p>
    <w:p w:rsidR="001309BE" w:rsidRPr="001309BE" w:rsidRDefault="001309BE" w:rsidP="001309BE">
      <w:pPr>
        <w:tabs>
          <w:tab w:val="num" w:pos="2160"/>
        </w:tabs>
        <w:jc w:val="both"/>
        <w:rPr>
          <w:b/>
          <w:sz w:val="22"/>
          <w:szCs w:val="22"/>
        </w:rPr>
      </w:pPr>
      <w:r w:rsidRPr="001309BE">
        <w:rPr>
          <w:sz w:val="22"/>
          <w:szCs w:val="22"/>
        </w:rPr>
        <w:t xml:space="preserve">- złożenia informacji o osobach umocowanych do zawarcia umowy i jeżeli taka konieczność zaistnieje - złożenia ich pełnomocnictw </w:t>
      </w:r>
      <w:r w:rsidRPr="001309BE">
        <w:rPr>
          <w:i/>
          <w:sz w:val="22"/>
          <w:szCs w:val="22"/>
        </w:rPr>
        <w:t>w formie oryginału lub kopii poświadczonej za zgodność z oryginałem przez notariusza</w:t>
      </w:r>
      <w:r w:rsidRPr="001309BE">
        <w:rPr>
          <w:sz w:val="22"/>
          <w:szCs w:val="22"/>
        </w:rPr>
        <w:t>,</w:t>
      </w:r>
      <w:r w:rsidRPr="001309BE">
        <w:rPr>
          <w:b/>
          <w:sz w:val="22"/>
          <w:szCs w:val="22"/>
        </w:rPr>
        <w:t xml:space="preserve"> </w:t>
      </w:r>
      <w:r w:rsidRPr="001309BE">
        <w:rPr>
          <w:sz w:val="22"/>
          <w:szCs w:val="22"/>
        </w:rPr>
        <w:t>lub przedłożenia innych odpowiednich dokumentów, z których wynikać będzie umocowanie do podpisania umowy</w:t>
      </w:r>
      <w:r w:rsidRPr="001309BE">
        <w:rPr>
          <w:b/>
          <w:sz w:val="22"/>
          <w:szCs w:val="22"/>
        </w:rPr>
        <w:t xml:space="preserve"> - </w:t>
      </w:r>
      <w:r w:rsidRPr="001309BE">
        <w:rPr>
          <w:i/>
          <w:sz w:val="22"/>
          <w:szCs w:val="22"/>
        </w:rPr>
        <w:t>w formie oryginału lub kopii poświadczonej za zgodność z oryginałem przez Wykonawcę;</w:t>
      </w: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76" w:name="_Toc192580983"/>
      <w:bookmarkStart w:id="77" w:name="_Toc191867089"/>
      <w:bookmarkStart w:id="78" w:name="_Toc190850098"/>
      <w:bookmarkStart w:id="79" w:name="_Toc186513943"/>
      <w:r w:rsidRPr="001309BE">
        <w:rPr>
          <w:bCs/>
          <w:i/>
          <w:iCs/>
          <w:sz w:val="22"/>
          <w:szCs w:val="22"/>
        </w:rPr>
        <w:t>Wymagania dotyczące zabezpieczenia należytego wykonania umowy</w:t>
      </w:r>
      <w:bookmarkEnd w:id="76"/>
      <w:bookmarkEnd w:id="77"/>
      <w:bookmarkEnd w:id="78"/>
      <w:bookmarkEnd w:id="79"/>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6D5F14" w:rsidRDefault="001309BE" w:rsidP="001309BE">
      <w:pPr>
        <w:ind w:hanging="567"/>
        <w:jc w:val="both"/>
        <w:rPr>
          <w:sz w:val="24"/>
          <w:szCs w:val="24"/>
        </w:rPr>
      </w:pPr>
      <w:r w:rsidRPr="006D5F14">
        <w:rPr>
          <w:sz w:val="24"/>
          <w:szCs w:val="24"/>
        </w:rPr>
        <w:t xml:space="preserve">Zamawiający wymaga wniesienia zabezpieczenia należytego wykonania umowy. </w:t>
      </w:r>
    </w:p>
    <w:p w:rsidR="001309BE" w:rsidRPr="006D5F14" w:rsidRDefault="001309BE" w:rsidP="001309BE">
      <w:pPr>
        <w:ind w:hanging="567"/>
        <w:jc w:val="both"/>
        <w:rPr>
          <w:sz w:val="24"/>
          <w:szCs w:val="24"/>
        </w:rPr>
      </w:pPr>
      <w:r w:rsidRPr="006D5F14">
        <w:rPr>
          <w:sz w:val="24"/>
          <w:szCs w:val="24"/>
        </w:rPr>
        <w:t>Zamawiający żądać będzie od Wykonawcy, którego oferta została wybrana jako najkorzystniejsza,</w:t>
      </w:r>
    </w:p>
    <w:p w:rsidR="001309BE" w:rsidRPr="006D5F14" w:rsidRDefault="001309BE" w:rsidP="001309BE">
      <w:pPr>
        <w:ind w:hanging="567"/>
        <w:jc w:val="both"/>
        <w:rPr>
          <w:sz w:val="24"/>
          <w:szCs w:val="24"/>
        </w:rPr>
      </w:pPr>
      <w:r w:rsidRPr="006D5F14">
        <w:rPr>
          <w:sz w:val="24"/>
          <w:szCs w:val="24"/>
        </w:rPr>
        <w:lastRenderedPageBreak/>
        <w:t>wniesienia zabezpieczenia w wysokości zadeklarowanej w formularzu ofertowym  (minimum wymagane</w:t>
      </w:r>
      <w:r w:rsidR="00646757">
        <w:rPr>
          <w:sz w:val="24"/>
          <w:szCs w:val="24"/>
        </w:rPr>
        <w:t xml:space="preserve"> </w:t>
      </w:r>
      <w:r w:rsidRPr="006D5F14">
        <w:rPr>
          <w:sz w:val="24"/>
          <w:szCs w:val="24"/>
        </w:rPr>
        <w:t xml:space="preserve">przez Zamawiającego </w:t>
      </w:r>
      <w:r w:rsidR="002210E7" w:rsidRPr="006D5F14">
        <w:rPr>
          <w:sz w:val="24"/>
          <w:szCs w:val="24"/>
        </w:rPr>
        <w:t>5</w:t>
      </w:r>
      <w:r w:rsidRPr="006D5F14">
        <w:rPr>
          <w:sz w:val="24"/>
          <w:szCs w:val="24"/>
        </w:rPr>
        <w:t xml:space="preserve"> % ceny ofertowej brutto). Wykonawca wniesie zabezpieczenie należytego wykonania umowy w jednej z poniższych form:</w:t>
      </w:r>
    </w:p>
    <w:p w:rsidR="001309BE" w:rsidRPr="006D5F14" w:rsidRDefault="001309BE" w:rsidP="001309BE">
      <w:pPr>
        <w:ind w:hanging="283"/>
        <w:jc w:val="both"/>
        <w:rPr>
          <w:sz w:val="24"/>
          <w:szCs w:val="24"/>
        </w:rPr>
      </w:pPr>
      <w:r w:rsidRPr="006D5F14">
        <w:rPr>
          <w:sz w:val="24"/>
          <w:szCs w:val="24"/>
        </w:rPr>
        <w:t>a.</w:t>
      </w:r>
      <w:r w:rsidRPr="006D5F14">
        <w:rPr>
          <w:sz w:val="24"/>
          <w:szCs w:val="24"/>
        </w:rPr>
        <w:tab/>
        <w:t>pieniądzu;</w:t>
      </w:r>
    </w:p>
    <w:p w:rsidR="001309BE" w:rsidRPr="006D5F14" w:rsidRDefault="001309BE" w:rsidP="001309BE">
      <w:pPr>
        <w:ind w:hanging="283"/>
        <w:jc w:val="both"/>
        <w:rPr>
          <w:sz w:val="24"/>
          <w:szCs w:val="24"/>
        </w:rPr>
      </w:pPr>
      <w:r w:rsidRPr="006D5F14">
        <w:rPr>
          <w:sz w:val="24"/>
          <w:szCs w:val="24"/>
        </w:rPr>
        <w:t>b.</w:t>
      </w:r>
      <w:r w:rsidRPr="006D5F14">
        <w:rPr>
          <w:sz w:val="24"/>
          <w:szCs w:val="24"/>
        </w:rPr>
        <w:tab/>
        <w:t>poręczeniach bankowych lub poręczeniach spółdzielczej kasy oszczędnościowo-kredytowej, z tym że zobowiązanie kasy jest zawsze zobowiązaniem pieniężnym;</w:t>
      </w:r>
    </w:p>
    <w:p w:rsidR="001309BE" w:rsidRPr="006D5F14" w:rsidRDefault="001309BE" w:rsidP="001309BE">
      <w:pPr>
        <w:ind w:hanging="283"/>
        <w:jc w:val="both"/>
        <w:rPr>
          <w:sz w:val="24"/>
          <w:szCs w:val="24"/>
        </w:rPr>
      </w:pPr>
      <w:r w:rsidRPr="006D5F14">
        <w:rPr>
          <w:sz w:val="24"/>
          <w:szCs w:val="24"/>
        </w:rPr>
        <w:t>c.</w:t>
      </w:r>
      <w:r w:rsidRPr="006D5F14">
        <w:rPr>
          <w:sz w:val="24"/>
          <w:szCs w:val="24"/>
        </w:rPr>
        <w:tab/>
        <w:t>gwarancjach bankowych;</w:t>
      </w:r>
    </w:p>
    <w:p w:rsidR="001309BE" w:rsidRPr="006D5F14" w:rsidRDefault="001309BE" w:rsidP="001309BE">
      <w:pPr>
        <w:ind w:hanging="283"/>
        <w:jc w:val="both"/>
        <w:rPr>
          <w:sz w:val="24"/>
          <w:szCs w:val="24"/>
        </w:rPr>
      </w:pPr>
      <w:r w:rsidRPr="006D5F14">
        <w:rPr>
          <w:sz w:val="24"/>
          <w:szCs w:val="24"/>
        </w:rPr>
        <w:t>d.</w:t>
      </w:r>
      <w:r w:rsidRPr="006D5F14">
        <w:rPr>
          <w:sz w:val="24"/>
          <w:szCs w:val="24"/>
        </w:rPr>
        <w:tab/>
        <w:t>gwarancjach ubezpieczeniowych;</w:t>
      </w:r>
    </w:p>
    <w:p w:rsidR="006D5F14" w:rsidRDefault="001309BE" w:rsidP="006D5F14">
      <w:pPr>
        <w:ind w:hanging="283"/>
        <w:jc w:val="both"/>
        <w:rPr>
          <w:sz w:val="24"/>
          <w:szCs w:val="24"/>
        </w:rPr>
      </w:pPr>
      <w:r w:rsidRPr="006D5F14">
        <w:rPr>
          <w:sz w:val="24"/>
          <w:szCs w:val="24"/>
        </w:rPr>
        <w:t>e.</w:t>
      </w:r>
      <w:r w:rsidRPr="006D5F14">
        <w:rPr>
          <w:sz w:val="24"/>
          <w:szCs w:val="24"/>
        </w:rPr>
        <w:tab/>
        <w:t>poręczeniach udzielanych przez podmioty, o których mowa w art. 6b ust. 5 pkt 2 ustawy z dnia 9 listopada 2000 r. o utworzeniu Polskiej Agencji Roz</w:t>
      </w:r>
      <w:r w:rsidR="006D5F14">
        <w:rPr>
          <w:sz w:val="24"/>
          <w:szCs w:val="24"/>
        </w:rPr>
        <w:t xml:space="preserve">woju Przedsiębiorczości. </w:t>
      </w:r>
    </w:p>
    <w:p w:rsidR="006D5F14" w:rsidRDefault="006D5F14" w:rsidP="006D5F14">
      <w:pPr>
        <w:ind w:hanging="283"/>
        <w:jc w:val="both"/>
        <w:rPr>
          <w:sz w:val="24"/>
          <w:szCs w:val="24"/>
        </w:rPr>
      </w:pPr>
    </w:p>
    <w:p w:rsidR="006D5F14" w:rsidRPr="006D5F14" w:rsidRDefault="001309BE" w:rsidP="006D5F14">
      <w:pPr>
        <w:ind w:hanging="283"/>
        <w:jc w:val="both"/>
        <w:rPr>
          <w:sz w:val="24"/>
          <w:szCs w:val="24"/>
        </w:rPr>
      </w:pPr>
      <w:r w:rsidRPr="006D5F14">
        <w:rPr>
          <w:sz w:val="24"/>
          <w:szCs w:val="24"/>
        </w:rPr>
        <w:t>Zamawiający nie wyraża zgody na wniesienie zabezpieczenia w formach określonych w art. 148 ust. 2 ustawy. Termin ważności zabezpieczenia złożonego w formie innej niż pieniężna nie może upłynąć przed wygaśnięciem zobowiązania, którego należyte wykonanie zabezpiecza Wykonawca.  Zabezpieczenie wnoszone w pieniądzu wykonawca wpłaca przelewem na rachunek bankowy Zamawiającego</w:t>
      </w:r>
      <w:r w:rsidR="006D5F14">
        <w:rPr>
          <w:b/>
          <w:sz w:val="24"/>
          <w:szCs w:val="24"/>
        </w:rPr>
        <w:t xml:space="preserve"> </w:t>
      </w:r>
      <w:r w:rsidR="006D5F14" w:rsidRPr="001309BE">
        <w:rPr>
          <w:b/>
          <w:sz w:val="22"/>
          <w:szCs w:val="22"/>
        </w:rPr>
        <w:t xml:space="preserve">Nr </w:t>
      </w:r>
      <w:r w:rsidR="006D5F14" w:rsidRPr="001309BE">
        <w:rPr>
          <w:b/>
          <w:bCs/>
          <w:sz w:val="22"/>
          <w:szCs w:val="22"/>
        </w:rPr>
        <w:t>93 8523 0004 0006 0206 2000 0003</w:t>
      </w:r>
      <w:r w:rsidR="006D5F14" w:rsidRPr="001309BE">
        <w:rPr>
          <w:b/>
          <w:sz w:val="22"/>
          <w:szCs w:val="22"/>
        </w:rPr>
        <w:t>.</w:t>
      </w:r>
    </w:p>
    <w:p w:rsidR="001309BE" w:rsidRPr="006D5F14" w:rsidRDefault="001309BE" w:rsidP="001309BE">
      <w:pPr>
        <w:suppressAutoHyphens/>
        <w:jc w:val="both"/>
        <w:rPr>
          <w:b/>
          <w:sz w:val="24"/>
          <w:szCs w:val="24"/>
        </w:rPr>
      </w:pPr>
    </w:p>
    <w:p w:rsidR="006D5F14" w:rsidRDefault="006D5F14" w:rsidP="006D5F14">
      <w:pPr>
        <w:ind w:left="284" w:hanging="284"/>
        <w:jc w:val="both"/>
        <w:rPr>
          <w:sz w:val="24"/>
          <w:szCs w:val="24"/>
        </w:rPr>
      </w:pPr>
      <w:r>
        <w:rPr>
          <w:sz w:val="24"/>
          <w:szCs w:val="24"/>
        </w:rPr>
        <w:t>Zamawiający  ustala  podział zwrotu zabezpieczenia należytego wykonania umowy na dwie  części:</w:t>
      </w:r>
    </w:p>
    <w:p w:rsidR="006D5F14" w:rsidRDefault="006D5F14" w:rsidP="006D5F14">
      <w:pPr>
        <w:pStyle w:val="Standardowy0"/>
        <w:ind w:left="709" w:hanging="425"/>
        <w:rPr>
          <w:b w:val="0"/>
          <w:sz w:val="24"/>
          <w:szCs w:val="24"/>
        </w:rPr>
      </w:pPr>
      <w:r>
        <w:rPr>
          <w:b w:val="0"/>
          <w:sz w:val="24"/>
          <w:szCs w:val="24"/>
        </w:rPr>
        <w:t xml:space="preserve">  a) 70% wartości zabezpieczenia – na zabezpieczenie roszczeń z tytułu niewykonania lub nienależytego wykonania umowy</w:t>
      </w:r>
    </w:p>
    <w:p w:rsidR="006D5F14" w:rsidRDefault="006D5F14" w:rsidP="006D5F14">
      <w:pPr>
        <w:pStyle w:val="Standardowy0"/>
        <w:rPr>
          <w:b w:val="0"/>
          <w:sz w:val="24"/>
          <w:szCs w:val="24"/>
        </w:rPr>
      </w:pPr>
      <w:r>
        <w:rPr>
          <w:b w:val="0"/>
          <w:sz w:val="24"/>
          <w:szCs w:val="24"/>
        </w:rPr>
        <w:t xml:space="preserve">      b) 30%wartości zabezpieczenia – na zabezpieczenie roszczeń z tytułu rękojmi za wady.</w:t>
      </w:r>
    </w:p>
    <w:p w:rsidR="006D5F14" w:rsidRDefault="006D5F14" w:rsidP="006D5F14">
      <w:pPr>
        <w:pStyle w:val="Standardowy0"/>
        <w:ind w:left="284" w:hanging="284"/>
        <w:jc w:val="both"/>
        <w:rPr>
          <w:b w:val="0"/>
          <w:sz w:val="24"/>
          <w:szCs w:val="24"/>
        </w:rPr>
      </w:pPr>
      <w:r>
        <w:rPr>
          <w:b w:val="0"/>
          <w:sz w:val="24"/>
          <w:szCs w:val="24"/>
        </w:rPr>
        <w:t xml:space="preserve">Część  zabezpieczenia gwarantująca zgodnie z umową wykonanie robót zostanie zwrócona         lub zwolniona w ciągu 30 dni od wykonania zamówienia i uznania przez Zamawiającego za należycie wykonane. Pozostała  część zabezpieczenia  zostanie zwrócona lub zwolniona nie później niż  w 15 dniu  po  upływie okresu rękojmi za wady.  </w:t>
      </w:r>
    </w:p>
    <w:p w:rsidR="006D5F14" w:rsidRDefault="006D5F14" w:rsidP="006D5F14">
      <w:pPr>
        <w:pStyle w:val="Standardowy0"/>
        <w:ind w:left="284" w:hanging="284"/>
        <w:rPr>
          <w:b w:val="0"/>
          <w:sz w:val="24"/>
          <w:szCs w:val="24"/>
        </w:rPr>
      </w:pPr>
      <w:r>
        <w:rPr>
          <w:b w:val="0"/>
          <w:sz w:val="24"/>
          <w:szCs w:val="24"/>
        </w:rPr>
        <w:t xml:space="preserve">W  przypadku  nienależytego wykonania zamówienia zabezpieczenie staje  się  własnością      Zamawiającego  i  będzie wykorzystywane do zgodnego z umową  wykonania  robót  i  do       pokrycia roszczeń z tytułu rękojmi za wykonane roboty.      </w:t>
      </w:r>
    </w:p>
    <w:p w:rsidR="001309BE" w:rsidRPr="001309BE" w:rsidRDefault="001309BE" w:rsidP="001309BE">
      <w:pPr>
        <w:overflowPunct w:val="0"/>
        <w:autoSpaceDE w:val="0"/>
        <w:autoSpaceDN w:val="0"/>
        <w:adjustRightInd w:val="0"/>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80" w:name="_Toc192580984"/>
      <w:bookmarkStart w:id="81" w:name="_Toc191867090"/>
      <w:bookmarkStart w:id="82" w:name="_Toc161806961"/>
      <w:bookmarkStart w:id="83" w:name="_Toc154823360"/>
      <w:bookmarkStart w:id="84" w:name="_Toc137824144"/>
      <w:r w:rsidRPr="001309BE">
        <w:rPr>
          <w:bCs/>
          <w:i/>
          <w:iCs/>
          <w:sz w:val="22"/>
          <w:szCs w:val="22"/>
        </w:rPr>
        <w:t>Istotne postanowienia umowy w sprawie zamówienia publicznego</w:t>
      </w:r>
      <w:bookmarkEnd w:id="80"/>
      <w:bookmarkEnd w:id="81"/>
      <w:bookmarkEnd w:id="82"/>
      <w:bookmarkEnd w:id="83"/>
      <w:bookmarkEnd w:id="84"/>
    </w:p>
    <w:p w:rsidR="001309BE" w:rsidRPr="009521B2" w:rsidRDefault="001309BE" w:rsidP="001309BE">
      <w:pPr>
        <w:widowControl w:val="0"/>
        <w:autoSpaceDE w:val="0"/>
        <w:autoSpaceDN w:val="0"/>
        <w:adjustRightInd w:val="0"/>
        <w:spacing w:before="120"/>
        <w:jc w:val="both"/>
        <w:rPr>
          <w:sz w:val="22"/>
          <w:szCs w:val="22"/>
        </w:rPr>
      </w:pPr>
      <w:r w:rsidRPr="009521B2">
        <w:rPr>
          <w:sz w:val="22"/>
          <w:szCs w:val="22"/>
        </w:rPr>
        <w:t>Określa projekt umowy stanowiący załącznik nr 7 do SIWZ.</w:t>
      </w:r>
    </w:p>
    <w:p w:rsidR="001309BE" w:rsidRPr="009521B2" w:rsidRDefault="001309BE" w:rsidP="001309BE">
      <w:pPr>
        <w:widowControl w:val="0"/>
        <w:autoSpaceDE w:val="0"/>
        <w:autoSpaceDN w:val="0"/>
        <w:adjustRightInd w:val="0"/>
        <w:spacing w:before="120"/>
        <w:jc w:val="both"/>
        <w:rPr>
          <w:sz w:val="22"/>
          <w:szCs w:val="22"/>
        </w:rPr>
      </w:pPr>
      <w:r w:rsidRPr="009521B2">
        <w:rPr>
          <w:sz w:val="22"/>
          <w:szCs w:val="22"/>
        </w:rPr>
        <w:t>Zamawiający dopuszcza zmianę zawartej umowy w następując</w:t>
      </w:r>
      <w:r w:rsidR="00A776DF" w:rsidRPr="009521B2">
        <w:rPr>
          <w:sz w:val="22"/>
          <w:szCs w:val="22"/>
        </w:rPr>
        <w:t>ych</w:t>
      </w:r>
      <w:r w:rsidRPr="009521B2">
        <w:rPr>
          <w:sz w:val="22"/>
          <w:szCs w:val="22"/>
        </w:rPr>
        <w:t xml:space="preserve"> okoliczności</w:t>
      </w:r>
      <w:r w:rsidR="00A776DF" w:rsidRPr="009521B2">
        <w:rPr>
          <w:sz w:val="22"/>
          <w:szCs w:val="22"/>
        </w:rPr>
        <w:t>ach</w:t>
      </w:r>
      <w:r w:rsidRPr="009521B2">
        <w:rPr>
          <w:sz w:val="22"/>
          <w:szCs w:val="22"/>
        </w:rPr>
        <w:t xml:space="preserve">: </w:t>
      </w:r>
    </w:p>
    <w:p w:rsidR="00940443" w:rsidRDefault="00940443" w:rsidP="00940443">
      <w:pPr>
        <w:pStyle w:val="Standard"/>
        <w:jc w:val="both"/>
      </w:pPr>
      <w:r>
        <w:t xml:space="preserve">1. Zgodnie   z  art.  144  ustawy  Prawo  zamówień  publicznych  Strony  przewidują   zmiany     zawartej umowy w przypadku zaistnienia następujących okoliczności:     </w:t>
      </w:r>
    </w:p>
    <w:p w:rsidR="00940443" w:rsidRDefault="00940443" w:rsidP="00940443">
      <w:pPr>
        <w:pStyle w:val="Standard"/>
        <w:ind w:left="567" w:hanging="283"/>
        <w:jc w:val="both"/>
      </w:pPr>
      <w:r>
        <w:t>1)  co do terminu i wynagrodzenia:</w:t>
      </w:r>
    </w:p>
    <w:p w:rsidR="00940443" w:rsidRDefault="00940443" w:rsidP="00940443">
      <w:pPr>
        <w:pStyle w:val="Standard"/>
        <w:ind w:left="851" w:hanging="284"/>
        <w:jc w:val="both"/>
      </w:pPr>
      <w:r>
        <w:t xml:space="preserve">a) odkrycie  w gruncie przedmiotów  niedających się zidentyfikować  przed     przystąpieniem  do  robót budowlanych  takich  jak  m.in.  głazy narzutowe,   niewybuchy, przedmioty wymagające ochrony Konserwatora Zabytków, które  powodują  konieczność wykonania robót dodatkowych lub zamiennych; </w:t>
      </w:r>
    </w:p>
    <w:p w:rsidR="00940443" w:rsidRDefault="00940443" w:rsidP="00940443">
      <w:pPr>
        <w:pStyle w:val="Standard"/>
        <w:ind w:left="851" w:hanging="284"/>
        <w:jc w:val="both"/>
      </w:pPr>
      <w:r>
        <w:t xml:space="preserve">  b) wystąpienia robót zamiennych. </w:t>
      </w:r>
    </w:p>
    <w:p w:rsidR="00940443" w:rsidRDefault="00940443" w:rsidP="00940443">
      <w:pPr>
        <w:pStyle w:val="Standard"/>
        <w:ind w:left="567" w:hanging="283"/>
        <w:jc w:val="both"/>
      </w:pPr>
      <w:r>
        <w:t>2) co do terminu:</w:t>
      </w:r>
    </w:p>
    <w:p w:rsidR="00940443" w:rsidRDefault="00940443" w:rsidP="00940443">
      <w:pPr>
        <w:pStyle w:val="Standard"/>
        <w:ind w:left="851" w:hanging="284"/>
        <w:jc w:val="both"/>
      </w:pPr>
      <w:r>
        <w:t>a) zaistnienie nieprzewidzianych sytuacji, takich jak kolizje komunikacyjne powodujące zniszczenia,  uszkodzenia,  wymagające  naprawy  lub  wstrzymania  robót  ze  względu  na  akcję ratowniczą, wpływające na zmianę terminu realizacji zamówienia;</w:t>
      </w:r>
    </w:p>
    <w:p w:rsidR="00940443" w:rsidRDefault="00940443" w:rsidP="00940443">
      <w:pPr>
        <w:pStyle w:val="Standard"/>
        <w:ind w:left="851" w:hanging="284"/>
        <w:jc w:val="both"/>
      </w:pPr>
      <w:r>
        <w:t>b) wystąpienie  nieprzewidzianych  zjawisk  atmosferycznych,  takich jak np. wichury,  ulewy,  śnieżyce  mogących  spowodować  zniszczenia  wykonanych robót lub    konieczność wstrzymania robót wpływające na zmianę terminu realizacji zamówienia</w:t>
      </w:r>
      <w:r w:rsidRPr="0092528E">
        <w:rPr>
          <w:lang w:eastAsia="pl-PL"/>
        </w:rPr>
        <w:t xml:space="preserve"> </w:t>
      </w:r>
      <w:r>
        <w:rPr>
          <w:lang w:eastAsia="pl-PL"/>
        </w:rPr>
        <w:t>oraz minusowych temperatur uniemożliwiających prowadzenie robót</w:t>
      </w:r>
      <w:r>
        <w:t>;</w:t>
      </w:r>
    </w:p>
    <w:p w:rsidR="00940443" w:rsidRDefault="00940443" w:rsidP="00940443">
      <w:pPr>
        <w:pStyle w:val="Standard"/>
        <w:ind w:left="851" w:hanging="284"/>
        <w:jc w:val="both"/>
      </w:pPr>
      <w:r>
        <w:t xml:space="preserve">c) konieczność naprawy, przebudowy lub wykonania urządzeń podziemnych przez </w:t>
      </w:r>
      <w:r>
        <w:lastRenderedPageBreak/>
        <w:t>właścicieli  tych urządzeń,</w:t>
      </w:r>
    </w:p>
    <w:p w:rsidR="00940443" w:rsidRDefault="00940443" w:rsidP="00940443">
      <w:pPr>
        <w:pStyle w:val="Standard"/>
        <w:ind w:left="851" w:hanging="284"/>
        <w:jc w:val="both"/>
      </w:pPr>
      <w:r>
        <w:t>d) w przypadku wystąpienia robót dodatkowych;</w:t>
      </w:r>
    </w:p>
    <w:p w:rsidR="00940443" w:rsidRDefault="00940443" w:rsidP="00940443">
      <w:pPr>
        <w:pStyle w:val="Standard"/>
        <w:ind w:left="567" w:hanging="283"/>
        <w:jc w:val="both"/>
      </w:pPr>
      <w:r>
        <w:t>3) w przypadku zmian:</w:t>
      </w:r>
    </w:p>
    <w:p w:rsidR="00940443" w:rsidRDefault="00940443" w:rsidP="00940443">
      <w:pPr>
        <w:pStyle w:val="Standard"/>
        <w:ind w:left="851" w:hanging="284"/>
        <w:jc w:val="both"/>
      </w:pPr>
      <w:r>
        <w:t xml:space="preserve"> a)  ustawowych  stawek podatku od towarów i usług VAT;</w:t>
      </w:r>
    </w:p>
    <w:p w:rsidR="00940443" w:rsidRDefault="00940443" w:rsidP="00940443">
      <w:pPr>
        <w:pStyle w:val="Standard"/>
        <w:ind w:left="851" w:hanging="284"/>
        <w:jc w:val="both"/>
      </w:pPr>
      <w:r>
        <w:t xml:space="preserve"> b)  danych objętych fakturą, w szczególności NIP-u, adresu lub nazwy,  </w:t>
      </w:r>
    </w:p>
    <w:p w:rsidR="00940443" w:rsidRDefault="00940443" w:rsidP="00940443">
      <w:pPr>
        <w:pStyle w:val="Standardowy0"/>
        <w:ind w:left="851" w:hanging="284"/>
        <w:jc w:val="both"/>
        <w:rPr>
          <w:sz w:val="24"/>
          <w:szCs w:val="24"/>
        </w:rPr>
      </w:pPr>
      <w:r>
        <w:rPr>
          <w:b w:val="0"/>
          <w:sz w:val="24"/>
          <w:szCs w:val="24"/>
        </w:rPr>
        <w:t xml:space="preserve"> c) </w:t>
      </w:r>
      <w:r>
        <w:rPr>
          <w:b w:val="0"/>
          <w:bCs w:val="0"/>
          <w:sz w:val="24"/>
          <w:szCs w:val="24"/>
        </w:rPr>
        <w:t xml:space="preserve"> dotyczących  osób wymienionych w § 6 i § 7  niniejszej umowy; </w:t>
      </w:r>
      <w:r>
        <w:rPr>
          <w:sz w:val="24"/>
          <w:szCs w:val="24"/>
        </w:rPr>
        <w:t xml:space="preserve">      </w:t>
      </w:r>
    </w:p>
    <w:p w:rsidR="00940443" w:rsidRPr="00160383" w:rsidRDefault="00940443" w:rsidP="00940443">
      <w:pPr>
        <w:pStyle w:val="Standardowy0"/>
        <w:ind w:left="851" w:hanging="284"/>
        <w:jc w:val="both"/>
        <w:rPr>
          <w:b w:val="0"/>
          <w:bCs w:val="0"/>
          <w:sz w:val="24"/>
          <w:szCs w:val="22"/>
        </w:rPr>
      </w:pPr>
      <w:r>
        <w:rPr>
          <w:b w:val="0"/>
          <w:sz w:val="24"/>
          <w:szCs w:val="22"/>
        </w:rPr>
        <w:t xml:space="preserve"> </w:t>
      </w:r>
      <w:r w:rsidRPr="00160383">
        <w:rPr>
          <w:b w:val="0"/>
          <w:sz w:val="24"/>
          <w:szCs w:val="22"/>
        </w:rPr>
        <w:t xml:space="preserve">d) Zmiany dotyczące podwykonawcy: W przypadku nie wskazania w ofercie części zamówienia przewidzianej do powierzenia podwykonawcy, lub zmiany wskazanej w ofercie części przewidzianej do powierzenia podwykonawcy Zamawiający dopuszcza zmianę w tym zakresie pod warunkiem pisemnego poinformowania Zamawiającego przez Wykonawcę o zamiarze wprowadzenia zmian i po uzyskaniu zgody Zamawiającego na wprowadzenie tych zmian.                </w:t>
      </w:r>
    </w:p>
    <w:p w:rsidR="00940443" w:rsidRDefault="00940443" w:rsidP="00940443">
      <w:pPr>
        <w:pStyle w:val="Standard"/>
        <w:ind w:left="284" w:hanging="284"/>
        <w:jc w:val="both"/>
      </w:pPr>
      <w:r>
        <w:t xml:space="preserve">2. Warunkiem  wprowadzenia  zmian  zawartej  umowy  jest sporządzenie podpisanego przez strony Protokołu konieczności  określającego  przyczyny zmiany oraz  potwierdzającego wystąpienie (odpowiednio)  co  najmniej  jednej   z  okoliczności  wymienionych  w  ust. 1. </w:t>
      </w:r>
    </w:p>
    <w:p w:rsidR="00940443" w:rsidRDefault="00940443" w:rsidP="00940443">
      <w:pPr>
        <w:pStyle w:val="Standardowy0"/>
        <w:ind w:left="284" w:hanging="284"/>
        <w:jc w:val="both"/>
        <w:rPr>
          <w:b w:val="0"/>
          <w:bCs w:val="0"/>
          <w:sz w:val="24"/>
          <w:szCs w:val="24"/>
        </w:rPr>
      </w:pPr>
      <w:r>
        <w:rPr>
          <w:b w:val="0"/>
          <w:bCs w:val="0"/>
          <w:sz w:val="24"/>
          <w:szCs w:val="24"/>
        </w:rPr>
        <w:t>3. Wszelkie  zmiany  treści  umowy  mogą  być  dokonywane  wyłącznie  w  formie  pisemnej            w  postaci dwustronnie zaakceptowanego aneksu pod rygorem nieważności.</w:t>
      </w:r>
    </w:p>
    <w:p w:rsidR="007B223B" w:rsidRPr="00FD1532" w:rsidRDefault="00940443" w:rsidP="007B223B">
      <w:pPr>
        <w:keepNext/>
        <w:spacing w:line="276" w:lineRule="auto"/>
        <w:jc w:val="both"/>
        <w:outlineLvl w:val="0"/>
        <w:rPr>
          <w:color w:val="000000"/>
          <w:sz w:val="22"/>
          <w:szCs w:val="22"/>
          <w:lang w:eastAsia="ar-SA"/>
        </w:rPr>
      </w:pPr>
      <w:r>
        <w:rPr>
          <w:color w:val="000000"/>
          <w:sz w:val="22"/>
          <w:szCs w:val="22"/>
          <w:lang w:eastAsia="ar-SA"/>
        </w:rPr>
        <w:t>4</w:t>
      </w:r>
      <w:r w:rsidR="007B223B" w:rsidRPr="00FD1532">
        <w:rPr>
          <w:color w:val="000000"/>
          <w:sz w:val="22"/>
          <w:szCs w:val="22"/>
          <w:lang w:eastAsia="ar-SA"/>
        </w:rPr>
        <w:t>.</w:t>
      </w:r>
      <w:r w:rsidR="007B223B">
        <w:rPr>
          <w:color w:val="000000"/>
          <w:sz w:val="22"/>
          <w:szCs w:val="22"/>
          <w:lang w:eastAsia="ar-SA"/>
        </w:rPr>
        <w:tab/>
      </w:r>
      <w:r w:rsidR="007B223B" w:rsidRPr="00FD1532">
        <w:rPr>
          <w:color w:val="000000"/>
          <w:sz w:val="22"/>
          <w:szCs w:val="22"/>
          <w:lang w:eastAsia="ar-SA"/>
        </w:rPr>
        <w:t>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Zgoda na zmianę, rezygnację z podwykonawcy może nastąpić pod warunkiem przedstawienia przez Wykonawcę oświadczeń podwykonawców, którzy byli związani umową  z dotychczasowym podwykonawcą, potwierdzających zapłatę przez niego należnego wynagrodzenia za wykonaną część zamówienia do dnia dokonania zmiany umowy w tym zakresie.</w:t>
      </w:r>
    </w:p>
    <w:p w:rsidR="007B223B" w:rsidRPr="00FD1532" w:rsidRDefault="00940443" w:rsidP="007B223B">
      <w:pPr>
        <w:spacing w:line="276" w:lineRule="auto"/>
        <w:jc w:val="both"/>
        <w:rPr>
          <w:bCs/>
          <w:color w:val="000000"/>
          <w:sz w:val="22"/>
          <w:szCs w:val="22"/>
        </w:rPr>
      </w:pPr>
      <w:r>
        <w:rPr>
          <w:bCs/>
          <w:color w:val="000000"/>
          <w:sz w:val="22"/>
          <w:szCs w:val="22"/>
        </w:rPr>
        <w:t>5</w:t>
      </w:r>
      <w:r w:rsidR="007B223B">
        <w:rPr>
          <w:bCs/>
          <w:color w:val="000000"/>
          <w:sz w:val="22"/>
          <w:szCs w:val="22"/>
        </w:rPr>
        <w:t>.</w:t>
      </w:r>
      <w:r w:rsidR="007B223B">
        <w:rPr>
          <w:bCs/>
          <w:color w:val="000000"/>
          <w:sz w:val="22"/>
          <w:szCs w:val="22"/>
        </w:rPr>
        <w:tab/>
      </w:r>
      <w:r w:rsidR="007B223B" w:rsidRPr="00FD1532">
        <w:rPr>
          <w:bCs/>
          <w:color w:val="000000"/>
          <w:sz w:val="22"/>
          <w:szCs w:val="22"/>
        </w:rPr>
        <w:t>Nie stanowią zmian umowy, w rozumieniu art. 144 ustawy Prawo zamówień publicznych:</w:t>
      </w:r>
    </w:p>
    <w:p w:rsidR="007B223B" w:rsidRPr="00FD1532" w:rsidRDefault="007B223B" w:rsidP="00A24B24">
      <w:pPr>
        <w:numPr>
          <w:ilvl w:val="1"/>
          <w:numId w:val="38"/>
        </w:numPr>
        <w:spacing w:line="276" w:lineRule="auto"/>
        <w:ind w:left="709" w:hanging="283"/>
        <w:jc w:val="both"/>
        <w:rPr>
          <w:bCs/>
          <w:color w:val="000000"/>
          <w:sz w:val="22"/>
          <w:szCs w:val="22"/>
        </w:rPr>
      </w:pPr>
      <w:r w:rsidRPr="00FD1532">
        <w:rPr>
          <w:bCs/>
          <w:color w:val="000000"/>
          <w:sz w:val="22"/>
          <w:szCs w:val="22"/>
        </w:rPr>
        <w:t>zmiana danych związanych z obsługą administracyjno-organizacyjną umowy,</w:t>
      </w:r>
    </w:p>
    <w:p w:rsidR="007B223B" w:rsidRPr="00FD1532" w:rsidRDefault="007B223B" w:rsidP="00A24B24">
      <w:pPr>
        <w:numPr>
          <w:ilvl w:val="1"/>
          <w:numId w:val="38"/>
        </w:numPr>
        <w:spacing w:line="276" w:lineRule="auto"/>
        <w:ind w:left="709" w:hanging="283"/>
        <w:jc w:val="both"/>
        <w:rPr>
          <w:bCs/>
          <w:color w:val="000000"/>
          <w:sz w:val="22"/>
          <w:szCs w:val="22"/>
        </w:rPr>
      </w:pPr>
      <w:r w:rsidRPr="00FD1532">
        <w:rPr>
          <w:bCs/>
          <w:color w:val="000000"/>
          <w:sz w:val="22"/>
          <w:szCs w:val="22"/>
        </w:rPr>
        <w:t>zmiana danych teleadresowych, zmiany osób reprezentujących Strony,</w:t>
      </w:r>
    </w:p>
    <w:p w:rsidR="007B223B" w:rsidRPr="00FD1532" w:rsidRDefault="007B223B" w:rsidP="00A24B24">
      <w:pPr>
        <w:numPr>
          <w:ilvl w:val="1"/>
          <w:numId w:val="38"/>
        </w:numPr>
        <w:spacing w:line="276" w:lineRule="auto"/>
        <w:ind w:left="709" w:hanging="283"/>
        <w:jc w:val="both"/>
        <w:rPr>
          <w:bCs/>
          <w:color w:val="000000"/>
          <w:sz w:val="22"/>
          <w:szCs w:val="22"/>
        </w:rPr>
      </w:pPr>
      <w:r w:rsidRPr="00FD1532">
        <w:rPr>
          <w:bCs/>
          <w:color w:val="000000"/>
          <w:sz w:val="22"/>
          <w:szCs w:val="22"/>
        </w:rPr>
        <w:t>utrata mocy lub zmiana aktów prawnych przywołanych w treści umowy, w każdym takim przypadku Strony mają obowiązek stosowania się do obowiązujących w danym czasie aktów prawa.</w:t>
      </w:r>
    </w:p>
    <w:p w:rsidR="001309BE" w:rsidRPr="001309BE" w:rsidRDefault="001309BE" w:rsidP="007B223B">
      <w:pPr>
        <w:spacing w:line="276" w:lineRule="auto"/>
        <w:jc w:val="both"/>
        <w:rPr>
          <w:sz w:val="22"/>
          <w:szCs w:val="22"/>
        </w:rPr>
      </w:pPr>
    </w:p>
    <w:p w:rsidR="001309BE" w:rsidRPr="006D5F14"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4"/>
          <w:szCs w:val="24"/>
        </w:rPr>
      </w:pPr>
      <w:bookmarkStart w:id="85" w:name="_Toc192580985"/>
      <w:bookmarkStart w:id="86" w:name="_Toc191867091"/>
      <w:bookmarkStart w:id="87" w:name="_Toc161806962"/>
      <w:bookmarkStart w:id="88" w:name="_Toc154823361"/>
      <w:r w:rsidRPr="006D5F14">
        <w:rPr>
          <w:i/>
          <w:sz w:val="24"/>
          <w:szCs w:val="24"/>
        </w:rPr>
        <w:t>Inne informacje</w:t>
      </w:r>
      <w:bookmarkEnd w:id="85"/>
      <w:bookmarkEnd w:id="86"/>
      <w:bookmarkEnd w:id="87"/>
      <w:bookmarkEnd w:id="88"/>
    </w:p>
    <w:p w:rsidR="001309BE" w:rsidRPr="006D5F14" w:rsidRDefault="001309BE" w:rsidP="001309BE">
      <w:pPr>
        <w:spacing w:line="276" w:lineRule="auto"/>
        <w:jc w:val="both"/>
        <w:rPr>
          <w:sz w:val="24"/>
          <w:szCs w:val="24"/>
        </w:rPr>
      </w:pPr>
      <w:r w:rsidRPr="006D5F14">
        <w:rPr>
          <w:b/>
          <w:sz w:val="24"/>
          <w:szCs w:val="24"/>
        </w:rPr>
        <w:t>I. Nie przewiduje się</w:t>
      </w:r>
      <w:r w:rsidRPr="006D5F14">
        <w:rPr>
          <w:sz w:val="24"/>
          <w:szCs w:val="24"/>
        </w:rPr>
        <w:t>:</w:t>
      </w:r>
    </w:p>
    <w:p w:rsidR="001309BE" w:rsidRPr="006D5F14" w:rsidRDefault="001309BE" w:rsidP="00A24B24">
      <w:pPr>
        <w:numPr>
          <w:ilvl w:val="0"/>
          <w:numId w:val="19"/>
        </w:numPr>
        <w:spacing w:line="276" w:lineRule="auto"/>
        <w:ind w:left="426" w:hanging="426"/>
        <w:jc w:val="both"/>
        <w:rPr>
          <w:sz w:val="24"/>
          <w:szCs w:val="24"/>
        </w:rPr>
      </w:pPr>
      <w:r w:rsidRPr="006D5F14">
        <w:rPr>
          <w:sz w:val="24"/>
          <w:szCs w:val="24"/>
        </w:rPr>
        <w:t>zawarcia umowy ramowej,</w:t>
      </w:r>
    </w:p>
    <w:p w:rsidR="001309BE" w:rsidRPr="006D5F14" w:rsidRDefault="001309BE" w:rsidP="00A24B24">
      <w:pPr>
        <w:numPr>
          <w:ilvl w:val="0"/>
          <w:numId w:val="19"/>
        </w:numPr>
        <w:spacing w:line="276" w:lineRule="auto"/>
        <w:ind w:left="426" w:hanging="426"/>
        <w:jc w:val="both"/>
        <w:rPr>
          <w:sz w:val="24"/>
          <w:szCs w:val="24"/>
        </w:rPr>
      </w:pPr>
      <w:r w:rsidRPr="006D5F14">
        <w:rPr>
          <w:sz w:val="24"/>
          <w:szCs w:val="24"/>
        </w:rPr>
        <w:t>ustanowienia dynamicznego systemu zakupów,</w:t>
      </w:r>
    </w:p>
    <w:p w:rsidR="001309BE" w:rsidRPr="006D5F14" w:rsidRDefault="001309BE" w:rsidP="00A24B24">
      <w:pPr>
        <w:numPr>
          <w:ilvl w:val="0"/>
          <w:numId w:val="19"/>
        </w:numPr>
        <w:spacing w:line="276" w:lineRule="auto"/>
        <w:ind w:left="426" w:hanging="426"/>
        <w:jc w:val="both"/>
        <w:rPr>
          <w:sz w:val="24"/>
          <w:szCs w:val="24"/>
        </w:rPr>
      </w:pPr>
      <w:r w:rsidRPr="006D5F14">
        <w:rPr>
          <w:sz w:val="24"/>
          <w:szCs w:val="24"/>
        </w:rPr>
        <w:t>wyboru najkorzystniejszej oferty z zastosowaniem aukcji elektronicznej.</w:t>
      </w:r>
    </w:p>
    <w:p w:rsidR="001309BE" w:rsidRPr="001309BE" w:rsidRDefault="001309BE" w:rsidP="001309BE">
      <w:pPr>
        <w:spacing w:line="276" w:lineRule="auto"/>
        <w:jc w:val="both"/>
        <w:rPr>
          <w:sz w:val="22"/>
          <w:szCs w:val="22"/>
        </w:rPr>
      </w:pPr>
      <w:r w:rsidRPr="001309BE">
        <w:rPr>
          <w:b/>
          <w:sz w:val="22"/>
          <w:szCs w:val="22"/>
        </w:rPr>
        <w:t>II. Zamawiający nie przewiduje zamówienia uzupełniającego</w:t>
      </w:r>
      <w:r w:rsidRPr="001309BE">
        <w:rPr>
          <w:sz w:val="22"/>
          <w:szCs w:val="22"/>
        </w:rPr>
        <w:t>.</w:t>
      </w:r>
    </w:p>
    <w:p w:rsidR="006D5F14" w:rsidRPr="006D5F14" w:rsidRDefault="001309BE" w:rsidP="006D5F14">
      <w:pPr>
        <w:spacing w:line="276" w:lineRule="auto"/>
        <w:jc w:val="both"/>
        <w:rPr>
          <w:b/>
          <w:sz w:val="22"/>
          <w:szCs w:val="22"/>
        </w:rPr>
      </w:pPr>
      <w:r w:rsidRPr="001309BE">
        <w:rPr>
          <w:b/>
          <w:sz w:val="22"/>
          <w:szCs w:val="22"/>
        </w:rPr>
        <w:t>III. Zamawiający przewiduje wymagania z</w:t>
      </w:r>
      <w:r w:rsidR="006D5F14">
        <w:rPr>
          <w:b/>
          <w:sz w:val="22"/>
          <w:szCs w:val="22"/>
        </w:rPr>
        <w:t xml:space="preserve">wiązane z art. 29 ust 3a </w:t>
      </w:r>
      <w:r w:rsidR="006D5F14" w:rsidRPr="00AA4A5A">
        <w:rPr>
          <w:sz w:val="24"/>
          <w:szCs w:val="24"/>
        </w:rPr>
        <w:t xml:space="preserve">ustawy Prawo zamówień publicznych </w:t>
      </w:r>
      <w:r w:rsidR="006D5F14">
        <w:rPr>
          <w:sz w:val="24"/>
          <w:szCs w:val="24"/>
        </w:rPr>
        <w:t>i</w:t>
      </w:r>
      <w:r w:rsidR="006D5F14" w:rsidRPr="00AA4A5A">
        <w:rPr>
          <w:sz w:val="24"/>
          <w:szCs w:val="24"/>
        </w:rPr>
        <w:t xml:space="preserve"> wymaga zatrudnienia przez wykonawcę  lub podwykonawców na podstawie umowy o prace osoby wykonującej czynności w zakresie bezpośredniego wykonywania robót budowlanych - pracownik fizyczny</w:t>
      </w:r>
      <w:r w:rsidR="006D5F14" w:rsidRPr="00AA4A5A">
        <w:rPr>
          <w:b/>
          <w:sz w:val="24"/>
          <w:szCs w:val="24"/>
        </w:rPr>
        <w:t xml:space="preserve">, </w:t>
      </w:r>
      <w:r w:rsidR="006D5F14" w:rsidRPr="00AA4A5A">
        <w:rPr>
          <w:sz w:val="24"/>
          <w:szCs w:val="24"/>
        </w:rPr>
        <w:t xml:space="preserve">robotnik </w:t>
      </w:r>
      <w:r w:rsidR="00BB0412">
        <w:rPr>
          <w:sz w:val="24"/>
          <w:szCs w:val="24"/>
        </w:rPr>
        <w:t>budowlany</w:t>
      </w:r>
      <w:r w:rsidR="006D5F14">
        <w:rPr>
          <w:sz w:val="24"/>
          <w:szCs w:val="24"/>
        </w:rPr>
        <w:t>,</w:t>
      </w:r>
      <w:r w:rsidR="006D5F14" w:rsidRPr="00AA4A5A">
        <w:rPr>
          <w:b/>
          <w:sz w:val="24"/>
          <w:szCs w:val="24"/>
        </w:rPr>
        <w:t xml:space="preserve"> </w:t>
      </w:r>
      <w:r w:rsidR="006D5F14" w:rsidRPr="00AA4A5A">
        <w:rPr>
          <w:sz w:val="24"/>
          <w:szCs w:val="24"/>
        </w:rPr>
        <w:t xml:space="preserve">jeżeli wykonanie tych czynności polega na wykonywaniu pracy w sposób określony  w art. 22 </w:t>
      </w:r>
      <w:r w:rsidR="006D5F14" w:rsidRPr="00AA4A5A">
        <w:rPr>
          <w:rFonts w:eastAsia="Arial"/>
          <w:sz w:val="24"/>
          <w:szCs w:val="24"/>
        </w:rPr>
        <w:t>§ 1 ustawy z dnia 26 czerwca 1974</w:t>
      </w:r>
      <w:r w:rsidR="00BB0412">
        <w:rPr>
          <w:rFonts w:eastAsia="Arial"/>
          <w:sz w:val="24"/>
          <w:szCs w:val="24"/>
        </w:rPr>
        <w:t xml:space="preserve"> r. – Kodeks pracy.</w:t>
      </w: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89" w:name="_Toc192580986"/>
      <w:bookmarkStart w:id="90" w:name="_Toc191867092"/>
      <w:bookmarkStart w:id="91" w:name="_Toc161806963"/>
      <w:bookmarkStart w:id="92" w:name="_Toc154823362"/>
      <w:bookmarkStart w:id="93" w:name="_Toc137824145"/>
      <w:r w:rsidRPr="001309BE">
        <w:rPr>
          <w:bCs/>
          <w:i/>
          <w:iCs/>
          <w:sz w:val="22"/>
          <w:szCs w:val="22"/>
        </w:rPr>
        <w:t>Pouczenie o środkach ochrony prawnej przysługujących Wykonawcy w toku postępowania o udzielenie zamówienia.</w:t>
      </w:r>
      <w:bookmarkEnd w:id="89"/>
      <w:bookmarkEnd w:id="90"/>
      <w:bookmarkEnd w:id="91"/>
      <w:bookmarkEnd w:id="92"/>
      <w:bookmarkEnd w:id="93"/>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6D5F14" w:rsidRDefault="001309BE" w:rsidP="001309BE">
      <w:pPr>
        <w:jc w:val="both"/>
        <w:rPr>
          <w:sz w:val="24"/>
          <w:szCs w:val="24"/>
        </w:rPr>
      </w:pPr>
      <w:bookmarkStart w:id="94" w:name="_Toc154823363"/>
      <w:r w:rsidRPr="006D5F14">
        <w:rPr>
          <w:sz w:val="24"/>
          <w:szCs w:val="24"/>
        </w:rPr>
        <w:t xml:space="preserve">Wykonawcom oraz innym osobom, których interes doznał uszczerbku w wyniku naruszenia przez zamawiającego przepisów ustawy, przysługuje prawo wniesienia Odwołania do Prezesa </w:t>
      </w:r>
      <w:r w:rsidRPr="006D5F14">
        <w:rPr>
          <w:sz w:val="24"/>
          <w:szCs w:val="24"/>
        </w:rPr>
        <w:lastRenderedPageBreak/>
        <w:t>Krajowej Izby Odwoławczej na zasadach określonych w dziale VI ustawy dla postępowań o wartości mniejszej od kwoty o której mowa w art.11 ust.8 ustawy. Na orzeczenie Izby stronom oraz uczestnikom postępowania odwoławczego przysługuje skarga do sądu.</w:t>
      </w:r>
    </w:p>
    <w:p w:rsidR="001309BE" w:rsidRPr="006D5F14" w:rsidRDefault="001309BE" w:rsidP="001309BE">
      <w:pPr>
        <w:jc w:val="both"/>
        <w:rPr>
          <w:sz w:val="24"/>
          <w:szCs w:val="24"/>
        </w:rPr>
      </w:pPr>
      <w:r w:rsidRPr="006D5F14">
        <w:rPr>
          <w:sz w:val="24"/>
          <w:szCs w:val="24"/>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bookmarkEnd w:id="94"/>
    <w:p w:rsidR="001309BE" w:rsidRPr="001309BE" w:rsidRDefault="001309BE" w:rsidP="001309BE">
      <w:pPr>
        <w:tabs>
          <w:tab w:val="right" w:pos="284"/>
          <w:tab w:val="left" w:pos="408"/>
        </w:tabs>
        <w:autoSpaceDE w:val="0"/>
        <w:autoSpaceDN w:val="0"/>
        <w:adjustRightInd w:val="0"/>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95" w:name="_Toc161806964"/>
      <w:r w:rsidRPr="001309BE">
        <w:rPr>
          <w:bCs/>
          <w:i/>
          <w:iCs/>
          <w:sz w:val="22"/>
          <w:szCs w:val="22"/>
        </w:rPr>
        <w:t xml:space="preserve"> </w:t>
      </w:r>
      <w:bookmarkStart w:id="96" w:name="_Toc192580987"/>
      <w:bookmarkStart w:id="97" w:name="_Toc191867093"/>
      <w:r w:rsidRPr="001309BE">
        <w:rPr>
          <w:bCs/>
          <w:i/>
          <w:iCs/>
          <w:sz w:val="22"/>
          <w:szCs w:val="22"/>
        </w:rPr>
        <w:t>Załączniki do SIWZ</w:t>
      </w:r>
      <w:bookmarkEnd w:id="95"/>
      <w:bookmarkEnd w:id="96"/>
      <w:bookmarkEnd w:id="97"/>
    </w:p>
    <w:p w:rsidR="001309BE" w:rsidRPr="006D5F14" w:rsidRDefault="001309BE" w:rsidP="001309BE">
      <w:pPr>
        <w:tabs>
          <w:tab w:val="left" w:pos="1980"/>
        </w:tabs>
        <w:spacing w:line="276" w:lineRule="auto"/>
        <w:jc w:val="both"/>
        <w:rPr>
          <w:i/>
          <w:sz w:val="24"/>
          <w:szCs w:val="24"/>
        </w:rPr>
      </w:pPr>
    </w:p>
    <w:p w:rsidR="006D5F14" w:rsidRPr="001A6D12" w:rsidRDefault="006D5F14" w:rsidP="006D5F14">
      <w:pPr>
        <w:rPr>
          <w:color w:val="000000"/>
        </w:rPr>
      </w:pPr>
      <w:r w:rsidRPr="001A6D12">
        <w:rPr>
          <w:color w:val="000000"/>
        </w:rPr>
        <w:t xml:space="preserve">1. </w:t>
      </w:r>
      <w:r w:rsidRPr="001A6D12">
        <w:rPr>
          <w:color w:val="000000"/>
        </w:rPr>
        <w:tab/>
      </w:r>
      <w:r w:rsidRPr="001A6D12">
        <w:t xml:space="preserve">Przedmiar robót: </w:t>
      </w:r>
      <w:r w:rsidRPr="001A6D12">
        <w:rPr>
          <w:color w:val="000000"/>
        </w:rPr>
        <w:t xml:space="preserve">- </w:t>
      </w:r>
      <w:r w:rsidRPr="001A6D12">
        <w:rPr>
          <w:b/>
          <w:color w:val="000000"/>
        </w:rPr>
        <w:t>zał. nr 1</w:t>
      </w:r>
    </w:p>
    <w:p w:rsidR="006D5F14" w:rsidRPr="001A6D12" w:rsidRDefault="006D5F14" w:rsidP="006D5F14">
      <w:pPr>
        <w:rPr>
          <w:color w:val="000000"/>
        </w:rPr>
      </w:pPr>
      <w:r w:rsidRPr="001A6D12">
        <w:rPr>
          <w:color w:val="000000"/>
        </w:rPr>
        <w:t xml:space="preserve">2. </w:t>
      </w:r>
      <w:r w:rsidRPr="001A6D12">
        <w:rPr>
          <w:color w:val="000000"/>
        </w:rPr>
        <w:tab/>
        <w:t xml:space="preserve">Formularz ofertowy -  </w:t>
      </w:r>
      <w:r w:rsidRPr="001A6D12">
        <w:rPr>
          <w:b/>
          <w:color w:val="000000"/>
        </w:rPr>
        <w:t>zał. Nr 2</w:t>
      </w:r>
    </w:p>
    <w:p w:rsidR="006D5F14" w:rsidRPr="001A6D12" w:rsidRDefault="006D5F14" w:rsidP="006D5F14">
      <w:pPr>
        <w:ind w:left="705" w:hanging="705"/>
        <w:rPr>
          <w:b/>
          <w:color w:val="000000"/>
        </w:rPr>
      </w:pPr>
      <w:r w:rsidRPr="001A6D12">
        <w:rPr>
          <w:color w:val="000000"/>
        </w:rPr>
        <w:t xml:space="preserve">3. </w:t>
      </w:r>
      <w:r w:rsidRPr="001A6D12">
        <w:rPr>
          <w:color w:val="000000"/>
        </w:rPr>
        <w:tab/>
      </w:r>
      <w:r w:rsidRPr="001A6D12">
        <w:rPr>
          <w:bCs/>
        </w:rPr>
        <w:t xml:space="preserve">Oświadczenie  </w:t>
      </w:r>
      <w:r w:rsidRPr="001A6D12">
        <w:t xml:space="preserve">składane na podstawie art. 25a ust. 1 ustawy z dnia 29 stycznia 2004 r. Prawo zamówień publicznych  – </w:t>
      </w:r>
      <w:r w:rsidRPr="001A6D12">
        <w:rPr>
          <w:b/>
        </w:rPr>
        <w:t>dotyczące przesłanek wykluczenia   z postępowania – zał. nr 3.</w:t>
      </w:r>
    </w:p>
    <w:p w:rsidR="006D5F14" w:rsidRPr="001A6D12" w:rsidRDefault="006D5F14" w:rsidP="006D5F14">
      <w:pPr>
        <w:rPr>
          <w:color w:val="000000"/>
        </w:rPr>
      </w:pPr>
      <w:r w:rsidRPr="001A6D12">
        <w:rPr>
          <w:color w:val="000000"/>
        </w:rPr>
        <w:t xml:space="preserve">4. </w:t>
      </w:r>
      <w:r w:rsidRPr="001A6D12">
        <w:rPr>
          <w:color w:val="000000"/>
        </w:rPr>
        <w:tab/>
        <w:t xml:space="preserve">Oświadczenie </w:t>
      </w:r>
      <w:r w:rsidRPr="001A6D12">
        <w:rPr>
          <w:bCs/>
        </w:rPr>
        <w:t xml:space="preserve">składane na podstawie art. 25a ust. 1 ustawy z dnia 29 stycznia 2004 r. </w:t>
      </w:r>
    </w:p>
    <w:p w:rsidR="006D5F14" w:rsidRPr="001A6D12" w:rsidRDefault="006D5F14" w:rsidP="006D5F14">
      <w:pPr>
        <w:ind w:left="708"/>
        <w:rPr>
          <w:b/>
          <w:bCs/>
        </w:rPr>
      </w:pPr>
      <w:r w:rsidRPr="001A6D12">
        <w:rPr>
          <w:bCs/>
        </w:rPr>
        <w:t>Prawo zamówień publicznych</w:t>
      </w:r>
      <w:r w:rsidRPr="001A6D12">
        <w:rPr>
          <w:b/>
          <w:bCs/>
        </w:rPr>
        <w:t xml:space="preserve"> – dotyczące spełniania </w:t>
      </w:r>
      <w:r w:rsidR="00643EE0">
        <w:rPr>
          <w:b/>
          <w:bCs/>
        </w:rPr>
        <w:t>warunków udziału w postępowaniu</w:t>
      </w:r>
      <w:r w:rsidRPr="001A6D12">
        <w:rPr>
          <w:b/>
          <w:bCs/>
        </w:rPr>
        <w:t xml:space="preserve"> </w:t>
      </w:r>
      <w:r w:rsidRPr="001A6D12">
        <w:rPr>
          <w:color w:val="000000"/>
        </w:rPr>
        <w:t xml:space="preserve">- </w:t>
      </w:r>
      <w:r w:rsidRPr="001A6D12">
        <w:rPr>
          <w:b/>
          <w:color w:val="000000"/>
        </w:rPr>
        <w:t>zał. nr 4</w:t>
      </w:r>
    </w:p>
    <w:p w:rsidR="006D5F14" w:rsidRPr="001A6D12" w:rsidRDefault="006D5F14" w:rsidP="006D5F14">
      <w:pPr>
        <w:rPr>
          <w:color w:val="000000"/>
        </w:rPr>
      </w:pPr>
      <w:r w:rsidRPr="001A6D12">
        <w:rPr>
          <w:color w:val="000000"/>
        </w:rPr>
        <w:t>5.</w:t>
      </w:r>
      <w:r w:rsidRPr="001A6D12">
        <w:rPr>
          <w:color w:val="000000"/>
        </w:rPr>
        <w:tab/>
        <w:t xml:space="preserve">Zobowiązanie innego podmiotu – </w:t>
      </w:r>
      <w:r w:rsidRPr="001A6D12">
        <w:rPr>
          <w:b/>
          <w:color w:val="000000"/>
        </w:rPr>
        <w:t>zał. nr 5</w:t>
      </w:r>
    </w:p>
    <w:p w:rsidR="006D5F14" w:rsidRPr="001A6D12" w:rsidRDefault="006D5F14" w:rsidP="006D5F14">
      <w:pPr>
        <w:ind w:left="705" w:hanging="705"/>
        <w:rPr>
          <w:color w:val="000000"/>
        </w:rPr>
      </w:pPr>
      <w:r w:rsidRPr="001A6D12">
        <w:rPr>
          <w:color w:val="000000"/>
        </w:rPr>
        <w:t>6.</w:t>
      </w:r>
      <w:r w:rsidRPr="001A6D12">
        <w:rPr>
          <w:color w:val="000000"/>
        </w:rPr>
        <w:tab/>
        <w:t xml:space="preserve">Oświadczenie wykonawcy o przynależności lub braku przynależności do tej samej grupy kapitałowej, o której mowa w art. 24 ust. 1 pkt 23 </w:t>
      </w:r>
      <w:proofErr w:type="spellStart"/>
      <w:r w:rsidRPr="001A6D12">
        <w:rPr>
          <w:color w:val="000000"/>
        </w:rPr>
        <w:t>Pzp</w:t>
      </w:r>
      <w:proofErr w:type="spellEnd"/>
      <w:r w:rsidRPr="001A6D12">
        <w:rPr>
          <w:color w:val="000000"/>
        </w:rPr>
        <w:t>, -</w:t>
      </w:r>
      <w:r w:rsidRPr="001A6D12">
        <w:rPr>
          <w:b/>
          <w:color w:val="000000"/>
        </w:rPr>
        <w:t xml:space="preserve"> zał. nr 6</w:t>
      </w:r>
    </w:p>
    <w:p w:rsidR="006D5F14" w:rsidRPr="001A6D12" w:rsidRDefault="006D5F14" w:rsidP="006D5F14">
      <w:pPr>
        <w:rPr>
          <w:color w:val="000000"/>
        </w:rPr>
      </w:pPr>
      <w:r w:rsidRPr="001A6D12">
        <w:rPr>
          <w:color w:val="000000"/>
        </w:rPr>
        <w:t>7.</w:t>
      </w:r>
      <w:r w:rsidRPr="001A6D12">
        <w:rPr>
          <w:color w:val="000000"/>
        </w:rPr>
        <w:tab/>
        <w:t xml:space="preserve">Projekt umowy </w:t>
      </w:r>
      <w:r w:rsidRPr="001A6D12">
        <w:rPr>
          <w:b/>
          <w:color w:val="000000"/>
        </w:rPr>
        <w:t>– zał. nr 7</w:t>
      </w:r>
      <w:r w:rsidRPr="001A6D12">
        <w:rPr>
          <w:color w:val="000000"/>
        </w:rPr>
        <w:t xml:space="preserve">. </w:t>
      </w:r>
    </w:p>
    <w:p w:rsidR="006D5F14" w:rsidRPr="001A6D12" w:rsidRDefault="006D5F14" w:rsidP="006D5F14">
      <w:r w:rsidRPr="001A6D12">
        <w:t>8.</w:t>
      </w:r>
      <w:r w:rsidRPr="001A6D12">
        <w:tab/>
        <w:t xml:space="preserve">Wykaz robót budowlanych </w:t>
      </w:r>
      <w:r w:rsidRPr="001A6D12">
        <w:rPr>
          <w:b/>
        </w:rPr>
        <w:t>- zał. nr 8</w:t>
      </w:r>
    </w:p>
    <w:p w:rsidR="006D5F14" w:rsidRPr="001A6D12" w:rsidRDefault="006D5F14" w:rsidP="006D5F14">
      <w:pPr>
        <w:rPr>
          <w:b/>
        </w:rPr>
      </w:pPr>
      <w:r w:rsidRPr="001A6D12">
        <w:t>9.</w:t>
      </w:r>
      <w:r w:rsidRPr="001A6D12">
        <w:tab/>
        <w:t xml:space="preserve">Wykaz  osób </w:t>
      </w:r>
      <w:r w:rsidRPr="001A6D12">
        <w:rPr>
          <w:b/>
        </w:rPr>
        <w:t>- zał. nr 9</w:t>
      </w:r>
    </w:p>
    <w:p w:rsidR="006D5F14" w:rsidRPr="001A6D12" w:rsidRDefault="006D5F14" w:rsidP="006D5F14">
      <w:pPr>
        <w:rPr>
          <w:b/>
        </w:rPr>
      </w:pPr>
      <w:r w:rsidRPr="001A6D12">
        <w:t xml:space="preserve">10.       </w:t>
      </w:r>
      <w:r w:rsidR="001A6D12">
        <w:t xml:space="preserve">  </w:t>
      </w:r>
      <w:r w:rsidRPr="001A6D12">
        <w:t>Dokumentacja projektowa</w:t>
      </w:r>
      <w:r w:rsidR="006209C5" w:rsidRPr="001A6D12">
        <w:t xml:space="preserve"> </w:t>
      </w:r>
      <w:r w:rsidRPr="001A6D12">
        <w:t xml:space="preserve">- </w:t>
      </w:r>
      <w:r w:rsidRPr="001A6D12">
        <w:rPr>
          <w:b/>
        </w:rPr>
        <w:t>zał. nr 10</w:t>
      </w:r>
    </w:p>
    <w:p w:rsidR="006D5F14" w:rsidRPr="001A6D12" w:rsidRDefault="006D5F14" w:rsidP="006D5F14">
      <w:pPr>
        <w:rPr>
          <w:b/>
        </w:rPr>
      </w:pPr>
      <w:r w:rsidRPr="001A6D12">
        <w:t>11.</w:t>
      </w:r>
      <w:r w:rsidRPr="001A6D12">
        <w:tab/>
        <w:t xml:space="preserve">Specyfikacje techniczne wykonania i odbioru </w:t>
      </w:r>
      <w:r w:rsidRPr="001A6D12">
        <w:rPr>
          <w:b/>
        </w:rPr>
        <w:t xml:space="preserve"> – zał. 11</w:t>
      </w:r>
    </w:p>
    <w:p w:rsidR="001309BE" w:rsidRPr="001A6D12" w:rsidRDefault="00B63B1B" w:rsidP="006D5F14">
      <w:pPr>
        <w:tabs>
          <w:tab w:val="left" w:pos="1980"/>
        </w:tabs>
        <w:spacing w:line="276" w:lineRule="auto"/>
        <w:jc w:val="both"/>
        <w:rPr>
          <w:i/>
          <w:color w:val="000000"/>
        </w:rPr>
      </w:pPr>
      <w:r w:rsidRPr="001A6D12">
        <w:t xml:space="preserve">12.      </w:t>
      </w:r>
      <w:r w:rsidR="001A6D12">
        <w:t xml:space="preserve">  </w:t>
      </w:r>
      <w:r w:rsidR="001A6D12" w:rsidRPr="001A6D12">
        <w:t xml:space="preserve"> </w:t>
      </w:r>
      <w:r w:rsidR="006D5F14" w:rsidRPr="001A6D12">
        <w:t xml:space="preserve">Formularz kosztorysu ofertowego:  </w:t>
      </w:r>
      <w:r w:rsidR="006D5F14" w:rsidRPr="001A6D12">
        <w:rPr>
          <w:b/>
        </w:rPr>
        <w:t>– zał. 12</w:t>
      </w:r>
    </w:p>
    <w:p w:rsidR="00646757" w:rsidRDefault="00646757" w:rsidP="00252334">
      <w:pPr>
        <w:spacing w:line="360" w:lineRule="auto"/>
        <w:jc w:val="both"/>
        <w:rPr>
          <w:b/>
          <w:sz w:val="22"/>
          <w:szCs w:val="22"/>
        </w:rPr>
      </w:pPr>
    </w:p>
    <w:p w:rsidR="001309BE" w:rsidRPr="001309BE" w:rsidRDefault="001309BE" w:rsidP="00252334">
      <w:pPr>
        <w:spacing w:line="360" w:lineRule="auto"/>
        <w:jc w:val="both"/>
        <w:rPr>
          <w:b/>
          <w:sz w:val="22"/>
          <w:szCs w:val="22"/>
        </w:rPr>
      </w:pPr>
      <w:r w:rsidRPr="001309BE">
        <w:rPr>
          <w:b/>
          <w:sz w:val="22"/>
          <w:szCs w:val="22"/>
        </w:rPr>
        <w:t>Podpisy Komisji:</w:t>
      </w:r>
    </w:p>
    <w:p w:rsidR="001309BE" w:rsidRPr="001309BE" w:rsidRDefault="001309BE" w:rsidP="001A6D12">
      <w:pPr>
        <w:jc w:val="both"/>
        <w:rPr>
          <w:b/>
          <w:sz w:val="22"/>
          <w:szCs w:val="22"/>
        </w:rPr>
      </w:pPr>
      <w:r w:rsidRPr="001309BE">
        <w:rPr>
          <w:b/>
          <w:sz w:val="22"/>
          <w:szCs w:val="22"/>
        </w:rPr>
        <w:t xml:space="preserve">1. </w:t>
      </w:r>
      <w:r w:rsidR="00C3014F">
        <w:rPr>
          <w:b/>
          <w:sz w:val="22"/>
          <w:szCs w:val="22"/>
        </w:rPr>
        <w:t>Andrzej Skrzypczak ………………………………….</w:t>
      </w:r>
    </w:p>
    <w:p w:rsidR="001309BE" w:rsidRPr="001309BE" w:rsidRDefault="00646757" w:rsidP="001A6D12">
      <w:pPr>
        <w:jc w:val="both"/>
        <w:rPr>
          <w:b/>
          <w:sz w:val="22"/>
          <w:szCs w:val="22"/>
        </w:rPr>
      </w:pPr>
      <w:r>
        <w:rPr>
          <w:b/>
          <w:sz w:val="22"/>
          <w:szCs w:val="22"/>
        </w:rPr>
        <w:t>2</w:t>
      </w:r>
      <w:r w:rsidR="001309BE" w:rsidRPr="001309BE">
        <w:rPr>
          <w:b/>
          <w:sz w:val="22"/>
          <w:szCs w:val="22"/>
        </w:rPr>
        <w:t xml:space="preserve">. </w:t>
      </w:r>
      <w:r w:rsidR="002B5649">
        <w:rPr>
          <w:b/>
          <w:sz w:val="22"/>
          <w:szCs w:val="22"/>
        </w:rPr>
        <w:t xml:space="preserve">Ksawery Krupa </w:t>
      </w:r>
      <w:r w:rsidR="001309BE" w:rsidRPr="001309BE">
        <w:rPr>
          <w:b/>
          <w:sz w:val="22"/>
          <w:szCs w:val="22"/>
        </w:rPr>
        <w:t>………………………………….</w:t>
      </w:r>
    </w:p>
    <w:p w:rsidR="001309BE" w:rsidRDefault="00646757" w:rsidP="001A6D12">
      <w:pPr>
        <w:jc w:val="both"/>
        <w:rPr>
          <w:b/>
          <w:sz w:val="22"/>
          <w:szCs w:val="22"/>
        </w:rPr>
      </w:pPr>
      <w:r>
        <w:rPr>
          <w:b/>
          <w:sz w:val="22"/>
          <w:szCs w:val="22"/>
        </w:rPr>
        <w:t>3</w:t>
      </w:r>
      <w:r w:rsidR="001309BE" w:rsidRPr="001309BE">
        <w:rPr>
          <w:b/>
          <w:sz w:val="22"/>
          <w:szCs w:val="22"/>
        </w:rPr>
        <w:t>. Robert Gładyś</w:t>
      </w:r>
      <w:r w:rsidR="00252334">
        <w:rPr>
          <w:b/>
          <w:sz w:val="22"/>
          <w:szCs w:val="22"/>
        </w:rPr>
        <w:t xml:space="preserve"> …………………………………………</w:t>
      </w:r>
    </w:p>
    <w:p w:rsidR="00C3014F" w:rsidRDefault="00C3014F" w:rsidP="001A6D12">
      <w:pPr>
        <w:jc w:val="both"/>
        <w:rPr>
          <w:b/>
          <w:sz w:val="22"/>
          <w:szCs w:val="22"/>
        </w:rPr>
      </w:pPr>
      <w:r>
        <w:rPr>
          <w:b/>
          <w:sz w:val="22"/>
          <w:szCs w:val="22"/>
        </w:rPr>
        <w:t xml:space="preserve">4. </w:t>
      </w:r>
      <w:r w:rsidRPr="001309BE">
        <w:rPr>
          <w:b/>
          <w:sz w:val="22"/>
          <w:szCs w:val="22"/>
        </w:rPr>
        <w:t>Grzegorz Pypeć</w:t>
      </w:r>
      <w:r w:rsidR="0001573B">
        <w:rPr>
          <w:b/>
          <w:sz w:val="22"/>
          <w:szCs w:val="22"/>
        </w:rPr>
        <w:t xml:space="preserve"> </w:t>
      </w:r>
      <w:r w:rsidRPr="001309BE">
        <w:rPr>
          <w:b/>
          <w:sz w:val="22"/>
          <w:szCs w:val="22"/>
        </w:rPr>
        <w:t>………………………………………….</w:t>
      </w:r>
    </w:p>
    <w:p w:rsidR="001A6D12" w:rsidRDefault="001A6D12" w:rsidP="001A6D12">
      <w:pPr>
        <w:jc w:val="both"/>
        <w:rPr>
          <w:b/>
          <w:sz w:val="22"/>
          <w:szCs w:val="22"/>
        </w:rPr>
      </w:pPr>
    </w:p>
    <w:p w:rsidR="001A6D12" w:rsidRPr="001309BE" w:rsidRDefault="001A6D12" w:rsidP="00252334">
      <w:pPr>
        <w:spacing w:line="360" w:lineRule="auto"/>
        <w:jc w:val="both"/>
        <w:rPr>
          <w:b/>
          <w:sz w:val="22"/>
          <w:szCs w:val="22"/>
        </w:rPr>
      </w:pPr>
    </w:p>
    <w:p w:rsidR="00252334" w:rsidRDefault="00252334" w:rsidP="001309BE">
      <w:pPr>
        <w:tabs>
          <w:tab w:val="left" w:pos="1980"/>
        </w:tabs>
        <w:jc w:val="both"/>
        <w:rPr>
          <w:bCs/>
          <w:sz w:val="22"/>
          <w:szCs w:val="22"/>
        </w:rPr>
      </w:pPr>
    </w:p>
    <w:p w:rsidR="001309BE" w:rsidRPr="001309BE" w:rsidRDefault="001309BE" w:rsidP="001309BE">
      <w:pPr>
        <w:tabs>
          <w:tab w:val="left" w:pos="1980"/>
        </w:tabs>
        <w:jc w:val="both"/>
        <w:rPr>
          <w:bCs/>
          <w:sz w:val="22"/>
          <w:szCs w:val="22"/>
        </w:rPr>
      </w:pPr>
      <w:r w:rsidRPr="001309BE">
        <w:rPr>
          <w:bCs/>
          <w:sz w:val="22"/>
          <w:szCs w:val="22"/>
        </w:rPr>
        <w:t>Skar</w:t>
      </w:r>
      <w:r w:rsidR="008C2641">
        <w:rPr>
          <w:bCs/>
          <w:sz w:val="22"/>
          <w:szCs w:val="22"/>
        </w:rPr>
        <w:t xml:space="preserve">żysko Kościelne, dnia </w:t>
      </w:r>
      <w:r w:rsidR="008E3DB5">
        <w:rPr>
          <w:bCs/>
          <w:sz w:val="22"/>
          <w:szCs w:val="22"/>
        </w:rPr>
        <w:t>2019-10-24</w:t>
      </w:r>
      <w:r w:rsidRPr="001309BE">
        <w:rPr>
          <w:bCs/>
          <w:sz w:val="22"/>
          <w:szCs w:val="22"/>
        </w:rPr>
        <w:t xml:space="preserve"> </w:t>
      </w:r>
      <w:r w:rsidRPr="001309BE">
        <w:rPr>
          <w:bCs/>
          <w:sz w:val="22"/>
          <w:szCs w:val="22"/>
        </w:rPr>
        <w:tab/>
      </w:r>
    </w:p>
    <w:p w:rsidR="001309BE" w:rsidRPr="001309BE" w:rsidRDefault="001309BE" w:rsidP="001309BE">
      <w:pPr>
        <w:rPr>
          <w:sz w:val="22"/>
          <w:szCs w:val="22"/>
        </w:rPr>
      </w:pPr>
    </w:p>
    <w:p w:rsidR="008746EC" w:rsidRPr="001309BE" w:rsidRDefault="008746EC" w:rsidP="001309BE">
      <w:pPr>
        <w:shd w:val="clear" w:color="auto" w:fill="FFFFFF"/>
        <w:autoSpaceDE w:val="0"/>
        <w:spacing w:line="276" w:lineRule="auto"/>
        <w:ind w:right="29"/>
        <w:jc w:val="both"/>
        <w:rPr>
          <w:sz w:val="22"/>
          <w:szCs w:val="22"/>
        </w:rPr>
      </w:pPr>
    </w:p>
    <w:sectPr w:rsidR="008746EC" w:rsidRPr="001309BE" w:rsidSect="00471FB4">
      <w:footerReference w:type="default" r:id="rId1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A1E" w:rsidRDefault="008A1A1E">
      <w:r>
        <w:separator/>
      </w:r>
    </w:p>
  </w:endnote>
  <w:endnote w:type="continuationSeparator" w:id="0">
    <w:p w:rsidR="008A1A1E" w:rsidRDefault="008A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0"/>
    <w:family w:val="auto"/>
    <w:pitch w:val="default"/>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3"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E48" w:rsidRDefault="002A7E48">
    <w:pPr>
      <w:pStyle w:val="Stopka"/>
      <w:jc w:val="right"/>
    </w:pPr>
    <w:r>
      <w:fldChar w:fldCharType="begin"/>
    </w:r>
    <w:r>
      <w:instrText>PAGE   \* MERGEFORMAT</w:instrText>
    </w:r>
    <w:r>
      <w:fldChar w:fldCharType="separate"/>
    </w:r>
    <w:r w:rsidR="00D571CF">
      <w:rPr>
        <w:noProof/>
      </w:rPr>
      <w:t>11</w:t>
    </w:r>
    <w:r>
      <w:fldChar w:fldCharType="end"/>
    </w:r>
  </w:p>
  <w:p w:rsidR="002A7E48" w:rsidRDefault="002A7E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A1E" w:rsidRDefault="008A1A1E">
      <w:r>
        <w:separator/>
      </w:r>
    </w:p>
  </w:footnote>
  <w:footnote w:type="continuationSeparator" w:id="0">
    <w:p w:rsidR="008A1A1E" w:rsidRDefault="008A1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502"/>
        </w:tabs>
        <w:ind w:left="502"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5BA5ACC"/>
    <w:multiLevelType w:val="multilevel"/>
    <w:tmpl w:val="2A06A704"/>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BD51388"/>
    <w:multiLevelType w:val="multilevel"/>
    <w:tmpl w:val="7944C86A"/>
    <w:lvl w:ilvl="0">
      <w:start w:val="9"/>
      <w:numFmt w:val="decimal"/>
      <w:lvlText w:val="%1."/>
      <w:lvlJc w:val="left"/>
      <w:pPr>
        <w:ind w:left="720" w:hanging="360"/>
      </w:pPr>
      <w:rPr>
        <w:rFonts w:hint="default"/>
      </w:rPr>
    </w:lvl>
    <w:lvl w:ilvl="1">
      <w:start w:val="6"/>
      <w:numFmt w:val="decimal"/>
      <w:isLgl/>
      <w:lvlText w:val="%1.%2."/>
      <w:lvlJc w:val="left"/>
      <w:pPr>
        <w:ind w:left="795" w:hanging="435"/>
      </w:pPr>
      <w:rPr>
        <w:rFonts w:hint="default"/>
        <w:b w:val="0"/>
      </w:rPr>
    </w:lvl>
    <w:lvl w:ilvl="2">
      <w:start w:val="1"/>
      <w:numFmt w:val="decimal"/>
      <w:lvlText w:val="9.6.%3"/>
      <w:lvlJc w:val="left"/>
      <w:pPr>
        <w:ind w:left="1004" w:hanging="720"/>
      </w:pPr>
      <w:rPr>
        <w:rFonts w:hint="default"/>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F052D7"/>
    <w:multiLevelType w:val="multilevel"/>
    <w:tmpl w:val="319460A8"/>
    <w:styleLink w:val="111111"/>
    <w:lvl w:ilvl="0">
      <w:start w:val="1"/>
      <w:numFmt w:val="decimal"/>
      <w:lvlText w:val="%1.1"/>
      <w:lvlJc w:val="left"/>
      <w:pPr>
        <w:tabs>
          <w:tab w:val="num" w:pos="360"/>
        </w:tabs>
        <w:ind w:left="360" w:hanging="360"/>
      </w:pPr>
    </w:lvl>
    <w:lvl w:ilvl="1">
      <w:start w:val="1"/>
      <w:numFmt w:val="decimal"/>
      <w:lvlText w:val="%1.%2."/>
      <w:lvlJc w:val="left"/>
      <w:pPr>
        <w:tabs>
          <w:tab w:val="num" w:pos="1080"/>
        </w:tabs>
        <w:ind w:left="792" w:hanging="432"/>
      </w:pPr>
    </w:lvl>
    <w:lvl w:ilv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99B0E2F"/>
    <w:multiLevelType w:val="hybridMultilevel"/>
    <w:tmpl w:val="4B7C479C"/>
    <w:lvl w:ilvl="0" w:tplc="B202686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269B5401"/>
    <w:multiLevelType w:val="hybridMultilevel"/>
    <w:tmpl w:val="2F380378"/>
    <w:lvl w:ilvl="0" w:tplc="73B21044">
      <w:start w:val="1"/>
      <w:numFmt w:val="bullet"/>
      <w:lvlText w:val=""/>
      <w:lvlJc w:val="left"/>
      <w:pPr>
        <w:ind w:left="1353" w:hanging="360"/>
      </w:pPr>
      <w:rPr>
        <w:rFonts w:ascii="Wingdings" w:hAnsi="Wingdings" w:hint="default"/>
        <w:color w:val="auto"/>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5" w15:restartNumberingAfterBreak="0">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8B3026B"/>
    <w:multiLevelType w:val="multilevel"/>
    <w:tmpl w:val="BC14E74A"/>
    <w:lvl w:ilvl="0">
      <w:start w:val="8"/>
      <w:numFmt w:val="decimal"/>
      <w:lvlText w:val="%1."/>
      <w:lvlJc w:val="left"/>
      <w:pPr>
        <w:ind w:left="720" w:hanging="360"/>
      </w:pPr>
      <w:rPr>
        <w:rFonts w:hint="default"/>
      </w:rPr>
    </w:lvl>
    <w:lvl w:ilvl="1">
      <w:start w:val="5"/>
      <w:numFmt w:val="decimal"/>
      <w:isLgl/>
      <w:lvlText w:val="%1.%2."/>
      <w:lvlJc w:val="left"/>
      <w:pPr>
        <w:ind w:left="795" w:hanging="435"/>
      </w:pPr>
      <w:rPr>
        <w:rFonts w:hint="default"/>
        <w:b w:val="0"/>
      </w:rPr>
    </w:lvl>
    <w:lvl w:ilvl="2">
      <w:start w:val="8"/>
      <w:numFmt w:val="decimal"/>
      <w:lvlText w:val="8.6.%3"/>
      <w:lvlJc w:val="left"/>
      <w:pPr>
        <w:ind w:left="1146" w:hanging="720"/>
      </w:pPr>
      <w:rPr>
        <w:rFonts w:hint="default"/>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442813"/>
    <w:multiLevelType w:val="multilevel"/>
    <w:tmpl w:val="67940E58"/>
    <w:lvl w:ilvl="0">
      <w:start w:val="1"/>
      <w:numFmt w:val="decimal"/>
      <w:lvlText w:val="%1"/>
      <w:lvlJc w:val="left"/>
      <w:pPr>
        <w:ind w:left="707" w:hanging="480"/>
      </w:pPr>
      <w:rPr>
        <w:rFonts w:hint="default"/>
      </w:rPr>
    </w:lvl>
    <w:lvl w:ilvl="1">
      <w:start w:val="5"/>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2027" w:hanging="1800"/>
      </w:pPr>
      <w:rPr>
        <w:rFonts w:hint="default"/>
      </w:rPr>
    </w:lvl>
  </w:abstractNum>
  <w:abstractNum w:abstractNumId="18" w15:restartNumberingAfterBreak="0">
    <w:nsid w:val="2D177C35"/>
    <w:multiLevelType w:val="multilevel"/>
    <w:tmpl w:val="3E84C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6.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E925AC0"/>
    <w:multiLevelType w:val="multilevel"/>
    <w:tmpl w:val="2FD459A8"/>
    <w:lvl w:ilvl="0">
      <w:start w:val="7"/>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04" w:hanging="720"/>
      </w:pPr>
      <w:rPr>
        <w:rFonts w:hint="default"/>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45C70E8"/>
    <w:multiLevelType w:val="hybridMultilevel"/>
    <w:tmpl w:val="EB5CEBBC"/>
    <w:lvl w:ilvl="0" w:tplc="3348BBE0">
      <w:start w:val="1"/>
      <w:numFmt w:val="decimal"/>
      <w:lvlText w:val="%1."/>
      <w:lvlJc w:val="left"/>
      <w:pPr>
        <w:tabs>
          <w:tab w:val="num" w:pos="720"/>
        </w:tabs>
        <w:ind w:left="720" w:hanging="360"/>
      </w:pPr>
      <w:rPr>
        <w:sz w:val="16"/>
        <w:szCs w:val="16"/>
      </w:rPr>
    </w:lvl>
    <w:lvl w:ilvl="1" w:tplc="04150019">
      <w:start w:val="1"/>
      <w:numFmt w:val="decimal"/>
      <w:pStyle w:val="Tytu2"/>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B35B51"/>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97D1B"/>
    <w:multiLevelType w:val="hybridMultilevel"/>
    <w:tmpl w:val="3328DE96"/>
    <w:lvl w:ilvl="0" w:tplc="B3E87730">
      <w:start w:val="1"/>
      <w:numFmt w:val="decimal"/>
      <w:lvlText w:val="%1)"/>
      <w:lvlJc w:val="left"/>
      <w:pPr>
        <w:tabs>
          <w:tab w:val="num" w:pos="644"/>
        </w:tabs>
        <w:ind w:left="644" w:hanging="360"/>
      </w:pPr>
      <w:rPr>
        <w:b w:val="0"/>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C887777"/>
    <w:multiLevelType w:val="hybridMultilevel"/>
    <w:tmpl w:val="7C649DD8"/>
    <w:lvl w:ilvl="0" w:tplc="0415000F">
      <w:start w:val="1"/>
      <w:numFmt w:val="decimal"/>
      <w:lvlText w:val="%1)"/>
      <w:lvlJc w:val="left"/>
      <w:pPr>
        <w:tabs>
          <w:tab w:val="num" w:pos="644"/>
        </w:tabs>
        <w:ind w:left="644" w:hanging="360"/>
      </w:pPr>
      <w:rPr>
        <w:strike w:val="0"/>
        <w:dstrike w:val="0"/>
        <w:u w:val="none"/>
        <w:effect w:val="none"/>
      </w:rPr>
    </w:lvl>
    <w:lvl w:ilvl="1" w:tplc="04150019">
      <w:start w:val="1"/>
      <w:numFmt w:val="lowerLetter"/>
      <w:lvlText w:val="%2."/>
      <w:lvlJc w:val="left"/>
      <w:pPr>
        <w:tabs>
          <w:tab w:val="num" w:pos="1544"/>
        </w:tabs>
        <w:ind w:left="1544" w:hanging="360"/>
      </w:pPr>
    </w:lvl>
    <w:lvl w:ilvl="2" w:tplc="0415001B">
      <w:start w:val="1"/>
      <w:numFmt w:val="decimal"/>
      <w:lvlText w:val="%3."/>
      <w:lvlJc w:val="left"/>
      <w:pPr>
        <w:tabs>
          <w:tab w:val="num" w:pos="1069"/>
        </w:tabs>
        <w:ind w:left="1069"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F9048BB"/>
    <w:multiLevelType w:val="hybridMultilevel"/>
    <w:tmpl w:val="096A85BC"/>
    <w:lvl w:ilvl="0" w:tplc="AFD8802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37B79ED"/>
    <w:multiLevelType w:val="multilevel"/>
    <w:tmpl w:val="183C2326"/>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912A3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cs="Times New Roman" w:hint="default"/>
        <w:b/>
        <w:i/>
        <w:sz w:val="28"/>
      </w:rPr>
    </w:lvl>
    <w:lvl w:ilvl="1" w:tplc="367695EC">
      <w:start w:val="8"/>
      <w:numFmt w:val="decimal"/>
      <w:lvlText w:val="%2)"/>
      <w:lvlJc w:val="left"/>
      <w:pPr>
        <w:tabs>
          <w:tab w:val="num" w:pos="360"/>
        </w:tabs>
        <w:ind w:left="360" w:hanging="360"/>
      </w:pPr>
      <w:rPr>
        <w:b w:val="0"/>
        <w:i w:val="0"/>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5B85940"/>
    <w:multiLevelType w:val="hybridMultilevel"/>
    <w:tmpl w:val="8FDC6732"/>
    <w:lvl w:ilvl="0" w:tplc="04150011">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492302A2"/>
    <w:multiLevelType w:val="multilevel"/>
    <w:tmpl w:val="D646ECB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2"/>
      <w:numFmt w:val="decimal"/>
      <w:lvlText w:val="6.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A625E9B"/>
    <w:multiLevelType w:val="hybridMultilevel"/>
    <w:tmpl w:val="A7226CA6"/>
    <w:lvl w:ilvl="0" w:tplc="AFD88022">
      <w:start w:val="1"/>
      <w:numFmt w:val="lowerLetter"/>
      <w:lvlText w:val="%1)"/>
      <w:lvlJc w:val="left"/>
      <w:pPr>
        <w:tabs>
          <w:tab w:val="num" w:pos="1070"/>
        </w:tabs>
        <w:ind w:left="1070" w:hanging="360"/>
      </w:pPr>
    </w:lvl>
    <w:lvl w:ilvl="1" w:tplc="416AE1C2">
      <w:start w:val="1"/>
      <w:numFmt w:val="decimal"/>
      <w:lvlText w:val="%2."/>
      <w:lvlJc w:val="left"/>
      <w:pPr>
        <w:tabs>
          <w:tab w:val="num" w:pos="624"/>
        </w:tabs>
        <w:ind w:left="567" w:hanging="283"/>
      </w:pPr>
      <w:rPr>
        <w:b w:val="0"/>
        <w:i w:val="0"/>
      </w:rPr>
    </w:lvl>
    <w:lvl w:ilvl="2" w:tplc="57388764">
      <w:start w:val="1"/>
      <w:numFmt w:val="decimal"/>
      <w:lvlText w:val="%3)"/>
      <w:lvlJc w:val="left"/>
      <w:pPr>
        <w:tabs>
          <w:tab w:val="num" w:pos="1278"/>
        </w:tabs>
        <w:ind w:left="1278" w:hanging="360"/>
      </w:pPr>
      <w:rPr>
        <w:rFonts w:ascii="Times New Roman" w:hAnsi="Times New Roman" w:cs="Times New Roman" w:hint="default"/>
        <w:b w:val="0"/>
        <w:i w:val="0"/>
        <w:sz w:val="24"/>
      </w:rPr>
    </w:lvl>
    <w:lvl w:ilvl="3" w:tplc="5EF07598">
      <w:start w:val="8"/>
      <w:numFmt w:val="decimal"/>
      <w:lvlText w:val="%4"/>
      <w:lvlJc w:val="left"/>
      <w:pPr>
        <w:ind w:left="359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0064CFD"/>
    <w:multiLevelType w:val="hybridMultilevel"/>
    <w:tmpl w:val="EDE4F210"/>
    <w:lvl w:ilvl="0" w:tplc="FBFC9810">
      <w:start w:val="1"/>
      <w:numFmt w:val="decimal"/>
      <w:lvlText w:val="%1."/>
      <w:lvlJc w:val="left"/>
      <w:pPr>
        <w:tabs>
          <w:tab w:val="num" w:pos="360"/>
        </w:tabs>
        <w:ind w:left="360" w:hanging="360"/>
      </w:pPr>
      <w:rPr>
        <w:b/>
      </w:rPr>
    </w:lvl>
    <w:lvl w:ilvl="1" w:tplc="BC3CCDBE">
      <w:start w:val="16"/>
      <w:numFmt w:val="decimal"/>
      <w:lvlText w:val="Rozdział %2."/>
      <w:lvlJc w:val="left"/>
      <w:pPr>
        <w:tabs>
          <w:tab w:val="num" w:pos="-3"/>
        </w:tabs>
        <w:ind w:left="-3" w:hanging="357"/>
      </w:pPr>
      <w:rPr>
        <w:rFonts w:ascii="Times New Roman" w:hAnsi="Times New Roman" w:cs="Times New Roman" w:hint="default"/>
        <w:b/>
        <w:i/>
        <w:sz w:val="28"/>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9DB6CBE"/>
    <w:multiLevelType w:val="hybridMultilevel"/>
    <w:tmpl w:val="DACED378"/>
    <w:lvl w:ilvl="0" w:tplc="D33C3BAE">
      <w:start w:val="1"/>
      <w:numFmt w:val="lowerLetter"/>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EF6215"/>
    <w:multiLevelType w:val="multilevel"/>
    <w:tmpl w:val="F8AEB0E0"/>
    <w:lvl w:ilvl="0">
      <w:start w:val="1"/>
      <w:numFmt w:val="decimal"/>
      <w:lvlText w:val="%1"/>
      <w:lvlJc w:val="left"/>
      <w:pPr>
        <w:ind w:left="420" w:hanging="420"/>
      </w:pPr>
      <w:rPr>
        <w:rFonts w:hint="default"/>
        <w:b/>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2C03B04"/>
    <w:multiLevelType w:val="hybridMultilevel"/>
    <w:tmpl w:val="0B0C33D2"/>
    <w:lvl w:ilvl="0" w:tplc="8F0C5B80">
      <w:start w:val="1"/>
      <w:numFmt w:val="decimal"/>
      <w:lvlText w:val="%1."/>
      <w:lvlJc w:val="left"/>
      <w:pPr>
        <w:tabs>
          <w:tab w:val="num" w:pos="360"/>
        </w:tabs>
        <w:ind w:left="357" w:hanging="357"/>
      </w:pPr>
      <w:rPr>
        <w:b/>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5000E5C"/>
    <w:multiLevelType w:val="multilevel"/>
    <w:tmpl w:val="8E6C3E3A"/>
    <w:styleLink w:val="Styl2"/>
    <w:lvl w:ilvl="0">
      <w:start w:val="1"/>
      <w:numFmt w:val="decimal"/>
      <w:lvlText w:val="11.%1."/>
      <w:lvlJc w:val="left"/>
      <w:pPr>
        <w:tabs>
          <w:tab w:val="num" w:pos="502"/>
        </w:tabs>
        <w:ind w:left="502" w:hanging="360"/>
      </w:pPr>
      <w:rPr>
        <w:b w:val="0"/>
        <w:i w:val="0"/>
      </w:rPr>
    </w:lvl>
    <w:lvl w:ilvl="1">
      <w:start w:val="1"/>
      <w:numFmt w:val="decimal"/>
      <w:lvlText w:val="4.%2."/>
      <w:lvlJc w:val="left"/>
      <w:pPr>
        <w:tabs>
          <w:tab w:val="num" w:pos="792"/>
        </w:tabs>
        <w:ind w:left="792" w:hanging="432"/>
      </w:pPr>
      <w:rPr>
        <w:b w:val="0"/>
        <w:i w:val="0"/>
        <w:color w:val="000000"/>
      </w:rPr>
    </w:lvl>
    <w:lvl w:ilvl="2">
      <w:start w:val="1"/>
      <w:numFmt w:val="decimal"/>
      <w:lvlText w:val="1.3.%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94B2204"/>
    <w:multiLevelType w:val="hybridMultilevel"/>
    <w:tmpl w:val="4B52ECB2"/>
    <w:lvl w:ilvl="0" w:tplc="E618E2E4">
      <w:start w:val="1"/>
      <w:numFmt w:val="decimal"/>
      <w:lvlText w:val="3.2.%1."/>
      <w:lvlJc w:val="left"/>
      <w:pPr>
        <w:ind w:left="786" w:hanging="360"/>
      </w:pPr>
      <w:rPr>
        <w:rFonts w:hint="default"/>
        <w:b w:val="0"/>
      </w:rPr>
    </w:lvl>
    <w:lvl w:ilvl="1" w:tplc="80E2E8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8E53F1"/>
    <w:multiLevelType w:val="hybridMultilevel"/>
    <w:tmpl w:val="867820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F34535"/>
    <w:multiLevelType w:val="hybridMultilevel"/>
    <w:tmpl w:val="C0FCF504"/>
    <w:lvl w:ilvl="0" w:tplc="3DA201AE">
      <w:start w:val="1"/>
      <w:numFmt w:val="decimal"/>
      <w:lvlText w:val="%1."/>
      <w:lvlJc w:val="left"/>
      <w:pPr>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4"/>
  </w:num>
  <w:num w:numId="22">
    <w:abstractNumId w:val="38"/>
  </w:num>
  <w:num w:numId="23">
    <w:abstractNumId w:val="40"/>
  </w:num>
  <w:num w:numId="24">
    <w:abstractNumId w:val="32"/>
  </w:num>
  <w:num w:numId="25">
    <w:abstractNumId w:val="14"/>
  </w:num>
  <w:num w:numId="26">
    <w:abstractNumId w:val="13"/>
  </w:num>
  <w:num w:numId="27">
    <w:abstractNumId w:val="20"/>
  </w:num>
  <w:num w:numId="28">
    <w:abstractNumId w:val="6"/>
  </w:num>
  <w:num w:numId="29">
    <w:abstractNumId w:val="12"/>
  </w:num>
  <w:num w:numId="30">
    <w:abstractNumId w:val="27"/>
  </w:num>
  <w:num w:numId="31">
    <w:abstractNumId w:val="18"/>
  </w:num>
  <w:num w:numId="32">
    <w:abstractNumId w:val="30"/>
  </w:num>
  <w:num w:numId="33">
    <w:abstractNumId w:val="19"/>
  </w:num>
  <w:num w:numId="34">
    <w:abstractNumId w:val="16"/>
  </w:num>
  <w:num w:numId="35">
    <w:abstractNumId w:val="34"/>
  </w:num>
  <w:num w:numId="36">
    <w:abstractNumId w:val="5"/>
  </w:num>
  <w:num w:numId="37">
    <w:abstractNumId w:val="35"/>
  </w:num>
  <w:num w:numId="38">
    <w:abstractNumId w:val="39"/>
  </w:num>
  <w:num w:numId="39">
    <w:abstractNumId w:val="9"/>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FE"/>
    <w:rsid w:val="00004D79"/>
    <w:rsid w:val="0000655B"/>
    <w:rsid w:val="000073B3"/>
    <w:rsid w:val="00013939"/>
    <w:rsid w:val="0001573B"/>
    <w:rsid w:val="00033E71"/>
    <w:rsid w:val="00046D1F"/>
    <w:rsid w:val="00051042"/>
    <w:rsid w:val="000566D0"/>
    <w:rsid w:val="00061BFA"/>
    <w:rsid w:val="00062672"/>
    <w:rsid w:val="00066A5E"/>
    <w:rsid w:val="00082A7C"/>
    <w:rsid w:val="00086AC6"/>
    <w:rsid w:val="000F1ECA"/>
    <w:rsid w:val="001033AD"/>
    <w:rsid w:val="0010434E"/>
    <w:rsid w:val="00116808"/>
    <w:rsid w:val="00127579"/>
    <w:rsid w:val="001309BE"/>
    <w:rsid w:val="0013443A"/>
    <w:rsid w:val="001533EE"/>
    <w:rsid w:val="001570D1"/>
    <w:rsid w:val="00160BD3"/>
    <w:rsid w:val="00162447"/>
    <w:rsid w:val="0017267E"/>
    <w:rsid w:val="001751E4"/>
    <w:rsid w:val="001769BD"/>
    <w:rsid w:val="00183EE2"/>
    <w:rsid w:val="001A2E5A"/>
    <w:rsid w:val="001A6D12"/>
    <w:rsid w:val="001E1B87"/>
    <w:rsid w:val="001E3B8B"/>
    <w:rsid w:val="002210E7"/>
    <w:rsid w:val="002236BE"/>
    <w:rsid w:val="00252334"/>
    <w:rsid w:val="002760D4"/>
    <w:rsid w:val="0027697A"/>
    <w:rsid w:val="00293E6F"/>
    <w:rsid w:val="00296C3F"/>
    <w:rsid w:val="002A3F72"/>
    <w:rsid w:val="002A5D85"/>
    <w:rsid w:val="002A7E48"/>
    <w:rsid w:val="002B5351"/>
    <w:rsid w:val="002B5649"/>
    <w:rsid w:val="002D2ABD"/>
    <w:rsid w:val="002E7FA9"/>
    <w:rsid w:val="00301ED0"/>
    <w:rsid w:val="0031026F"/>
    <w:rsid w:val="00315E26"/>
    <w:rsid w:val="003246A5"/>
    <w:rsid w:val="00346778"/>
    <w:rsid w:val="00350D26"/>
    <w:rsid w:val="00360FD7"/>
    <w:rsid w:val="003750D3"/>
    <w:rsid w:val="00394CD3"/>
    <w:rsid w:val="0039609B"/>
    <w:rsid w:val="00396597"/>
    <w:rsid w:val="003B3202"/>
    <w:rsid w:val="003B3252"/>
    <w:rsid w:val="003F2F50"/>
    <w:rsid w:val="00407EB0"/>
    <w:rsid w:val="00414519"/>
    <w:rsid w:val="00452901"/>
    <w:rsid w:val="00462171"/>
    <w:rsid w:val="00471FB4"/>
    <w:rsid w:val="004B01E1"/>
    <w:rsid w:val="004C22B9"/>
    <w:rsid w:val="004D2A8D"/>
    <w:rsid w:val="004D4BA6"/>
    <w:rsid w:val="004E427C"/>
    <w:rsid w:val="004F3574"/>
    <w:rsid w:val="00503E67"/>
    <w:rsid w:val="0050414B"/>
    <w:rsid w:val="005148A7"/>
    <w:rsid w:val="00526027"/>
    <w:rsid w:val="00554CBA"/>
    <w:rsid w:val="005749A6"/>
    <w:rsid w:val="00583331"/>
    <w:rsid w:val="005B194E"/>
    <w:rsid w:val="005B1A45"/>
    <w:rsid w:val="005C3ABA"/>
    <w:rsid w:val="005E22BE"/>
    <w:rsid w:val="005E59E8"/>
    <w:rsid w:val="005F1058"/>
    <w:rsid w:val="005F22FB"/>
    <w:rsid w:val="005F481B"/>
    <w:rsid w:val="005F78DE"/>
    <w:rsid w:val="006209C5"/>
    <w:rsid w:val="00633863"/>
    <w:rsid w:val="00634F3D"/>
    <w:rsid w:val="00641C4C"/>
    <w:rsid w:val="00643E3A"/>
    <w:rsid w:val="00643EE0"/>
    <w:rsid w:val="00646757"/>
    <w:rsid w:val="00657882"/>
    <w:rsid w:val="006735CC"/>
    <w:rsid w:val="006A0237"/>
    <w:rsid w:val="006B1850"/>
    <w:rsid w:val="006B24F1"/>
    <w:rsid w:val="006B365A"/>
    <w:rsid w:val="006C6412"/>
    <w:rsid w:val="006D5F14"/>
    <w:rsid w:val="0077792D"/>
    <w:rsid w:val="00780958"/>
    <w:rsid w:val="0078395B"/>
    <w:rsid w:val="007A5D92"/>
    <w:rsid w:val="007B223B"/>
    <w:rsid w:val="007B27D8"/>
    <w:rsid w:val="007D0821"/>
    <w:rsid w:val="007E0EAA"/>
    <w:rsid w:val="007F2E00"/>
    <w:rsid w:val="008242CC"/>
    <w:rsid w:val="0082470B"/>
    <w:rsid w:val="00842976"/>
    <w:rsid w:val="00851064"/>
    <w:rsid w:val="008636C7"/>
    <w:rsid w:val="008641CC"/>
    <w:rsid w:val="0086744D"/>
    <w:rsid w:val="008746EC"/>
    <w:rsid w:val="00897CF6"/>
    <w:rsid w:val="008A1A1E"/>
    <w:rsid w:val="008B2496"/>
    <w:rsid w:val="008B70FE"/>
    <w:rsid w:val="008C2641"/>
    <w:rsid w:val="008C6783"/>
    <w:rsid w:val="008D50BC"/>
    <w:rsid w:val="008D5717"/>
    <w:rsid w:val="008E0EE6"/>
    <w:rsid w:val="008E3DB5"/>
    <w:rsid w:val="009041EA"/>
    <w:rsid w:val="00940443"/>
    <w:rsid w:val="0095144A"/>
    <w:rsid w:val="009521B2"/>
    <w:rsid w:val="00964A24"/>
    <w:rsid w:val="00965540"/>
    <w:rsid w:val="009945BA"/>
    <w:rsid w:val="0099773A"/>
    <w:rsid w:val="009A472F"/>
    <w:rsid w:val="009B5683"/>
    <w:rsid w:val="009E4779"/>
    <w:rsid w:val="00A1514B"/>
    <w:rsid w:val="00A24B24"/>
    <w:rsid w:val="00A30666"/>
    <w:rsid w:val="00A31939"/>
    <w:rsid w:val="00A40046"/>
    <w:rsid w:val="00A4170D"/>
    <w:rsid w:val="00A45A87"/>
    <w:rsid w:val="00A73D54"/>
    <w:rsid w:val="00A76E9B"/>
    <w:rsid w:val="00A776DF"/>
    <w:rsid w:val="00A94D76"/>
    <w:rsid w:val="00AC0713"/>
    <w:rsid w:val="00AC5ECB"/>
    <w:rsid w:val="00AC7AA3"/>
    <w:rsid w:val="00AD56E2"/>
    <w:rsid w:val="00B006F0"/>
    <w:rsid w:val="00B071D2"/>
    <w:rsid w:val="00B1671B"/>
    <w:rsid w:val="00B24943"/>
    <w:rsid w:val="00B27D26"/>
    <w:rsid w:val="00B35720"/>
    <w:rsid w:val="00B5575A"/>
    <w:rsid w:val="00B63B1B"/>
    <w:rsid w:val="00B65D86"/>
    <w:rsid w:val="00B6784E"/>
    <w:rsid w:val="00B738FD"/>
    <w:rsid w:val="00B92B14"/>
    <w:rsid w:val="00B9519F"/>
    <w:rsid w:val="00BB0412"/>
    <w:rsid w:val="00BB0BEF"/>
    <w:rsid w:val="00BD385B"/>
    <w:rsid w:val="00BF1832"/>
    <w:rsid w:val="00BF1F5B"/>
    <w:rsid w:val="00BF5436"/>
    <w:rsid w:val="00C214FC"/>
    <w:rsid w:val="00C3014F"/>
    <w:rsid w:val="00C30E8B"/>
    <w:rsid w:val="00C31CA0"/>
    <w:rsid w:val="00C5185E"/>
    <w:rsid w:val="00C62AA4"/>
    <w:rsid w:val="00C644A4"/>
    <w:rsid w:val="00CA7C2B"/>
    <w:rsid w:val="00CD720F"/>
    <w:rsid w:val="00CD76AE"/>
    <w:rsid w:val="00D27FF2"/>
    <w:rsid w:val="00D34BC4"/>
    <w:rsid w:val="00D519D7"/>
    <w:rsid w:val="00D52D84"/>
    <w:rsid w:val="00D571BA"/>
    <w:rsid w:val="00D571CF"/>
    <w:rsid w:val="00D57DA7"/>
    <w:rsid w:val="00D91A6F"/>
    <w:rsid w:val="00D91FD3"/>
    <w:rsid w:val="00DB6991"/>
    <w:rsid w:val="00DC4CC1"/>
    <w:rsid w:val="00DD12BA"/>
    <w:rsid w:val="00DD610C"/>
    <w:rsid w:val="00DF7DFD"/>
    <w:rsid w:val="00E13EB1"/>
    <w:rsid w:val="00E268AF"/>
    <w:rsid w:val="00E50E22"/>
    <w:rsid w:val="00E65EBE"/>
    <w:rsid w:val="00E71CBE"/>
    <w:rsid w:val="00E779DA"/>
    <w:rsid w:val="00E80CA4"/>
    <w:rsid w:val="00EA6BD1"/>
    <w:rsid w:val="00EB037C"/>
    <w:rsid w:val="00ED2782"/>
    <w:rsid w:val="00EE0174"/>
    <w:rsid w:val="00EF236F"/>
    <w:rsid w:val="00EF5391"/>
    <w:rsid w:val="00F10661"/>
    <w:rsid w:val="00F11337"/>
    <w:rsid w:val="00F41BDF"/>
    <w:rsid w:val="00F4342B"/>
    <w:rsid w:val="00F70536"/>
    <w:rsid w:val="00F73772"/>
    <w:rsid w:val="00F81DAF"/>
    <w:rsid w:val="00F83BA5"/>
    <w:rsid w:val="00FA43CA"/>
    <w:rsid w:val="00FB3F72"/>
    <w:rsid w:val="00FC08B5"/>
    <w:rsid w:val="00FC1165"/>
    <w:rsid w:val="00FC4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BD16C-5E9C-453D-880F-14886136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5D8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B65D86"/>
    <w:pPr>
      <w:keepNext/>
      <w:jc w:val="center"/>
      <w:outlineLvl w:val="0"/>
    </w:pPr>
    <w:rPr>
      <w:b/>
      <w:sz w:val="32"/>
    </w:rPr>
  </w:style>
  <w:style w:type="paragraph" w:styleId="Nagwek2">
    <w:name w:val="heading 2"/>
    <w:basedOn w:val="Normalny"/>
    <w:link w:val="Nagwek2Znak"/>
    <w:qFormat/>
    <w:rsid w:val="00B65D86"/>
    <w:pPr>
      <w:keepNext/>
      <w:outlineLvl w:val="1"/>
    </w:pPr>
    <w:rPr>
      <w:b/>
      <w:bCs/>
      <w:sz w:val="26"/>
    </w:rPr>
  </w:style>
  <w:style w:type="paragraph" w:styleId="Nagwek3">
    <w:name w:val="heading 3"/>
    <w:basedOn w:val="Normalny"/>
    <w:next w:val="Normalny"/>
    <w:link w:val="Nagwek3Znak"/>
    <w:qFormat/>
    <w:rsid w:val="00B65D8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65D86"/>
    <w:pPr>
      <w:keepNext/>
      <w:spacing w:before="240" w:after="60"/>
      <w:outlineLvl w:val="3"/>
    </w:pPr>
    <w:rPr>
      <w:b/>
      <w:bCs/>
      <w:sz w:val="28"/>
      <w:szCs w:val="28"/>
    </w:rPr>
  </w:style>
  <w:style w:type="paragraph" w:styleId="Nagwek5">
    <w:name w:val="heading 5"/>
    <w:basedOn w:val="Normalny"/>
    <w:next w:val="Normalny"/>
    <w:link w:val="Nagwek5Znak"/>
    <w:qFormat/>
    <w:rsid w:val="00B65D86"/>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B65D86"/>
    <w:pPr>
      <w:spacing w:before="240" w:after="60"/>
      <w:outlineLvl w:val="5"/>
    </w:pPr>
    <w:rPr>
      <w:b/>
      <w:bCs/>
      <w:sz w:val="22"/>
      <w:szCs w:val="22"/>
    </w:rPr>
  </w:style>
  <w:style w:type="paragraph" w:styleId="Nagwek7">
    <w:name w:val="heading 7"/>
    <w:basedOn w:val="Normalny"/>
    <w:next w:val="Normalny"/>
    <w:link w:val="Nagwek7Znak"/>
    <w:qFormat/>
    <w:rsid w:val="00B65D86"/>
    <w:pPr>
      <w:spacing w:before="240" w:after="60"/>
      <w:outlineLvl w:val="6"/>
    </w:pPr>
    <w:rPr>
      <w:rFonts w:ascii="Calibri" w:hAnsi="Calibri"/>
      <w:sz w:val="24"/>
      <w:szCs w:val="24"/>
    </w:rPr>
  </w:style>
  <w:style w:type="paragraph" w:styleId="Nagwek8">
    <w:name w:val="heading 8"/>
    <w:basedOn w:val="Normalny"/>
    <w:next w:val="Normalny"/>
    <w:link w:val="Nagwek8Znak"/>
    <w:qFormat/>
    <w:rsid w:val="00B65D86"/>
    <w:pPr>
      <w:spacing w:before="240" w:after="60"/>
      <w:outlineLvl w:val="7"/>
    </w:pPr>
    <w:rPr>
      <w:rFonts w:ascii="Calibri" w:hAnsi="Calibri"/>
      <w:i/>
      <w:iCs/>
      <w:sz w:val="24"/>
      <w:szCs w:val="24"/>
    </w:rPr>
  </w:style>
  <w:style w:type="paragraph" w:styleId="Nagwek9">
    <w:name w:val="heading 9"/>
    <w:basedOn w:val="Normalny"/>
    <w:link w:val="Nagwek9Znak"/>
    <w:qFormat/>
    <w:rsid w:val="00B65D86"/>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5D86"/>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B65D86"/>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B65D8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65D8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65D8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B65D86"/>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65D86"/>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B65D86"/>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B65D86"/>
    <w:rPr>
      <w:rFonts w:ascii="Times New Roman" w:eastAsia="Times New Roman" w:hAnsi="Times New Roman" w:cs="Times New Roman"/>
      <w:bCs/>
      <w:i/>
      <w:iCs/>
      <w:sz w:val="20"/>
      <w:szCs w:val="20"/>
      <w:lang w:eastAsia="pl-PL"/>
    </w:rPr>
  </w:style>
  <w:style w:type="character" w:styleId="Hipercze">
    <w:name w:val="Hyperlink"/>
    <w:rsid w:val="00B65D86"/>
    <w:rPr>
      <w:color w:val="0000FF"/>
      <w:u w:val="single"/>
    </w:rPr>
  </w:style>
  <w:style w:type="character" w:styleId="UyteHipercze">
    <w:name w:val="FollowedHyperlink"/>
    <w:rsid w:val="00B65D86"/>
    <w:rPr>
      <w:color w:val="800080"/>
      <w:u w:val="single"/>
    </w:rPr>
  </w:style>
  <w:style w:type="paragraph" w:styleId="NormalnyWeb">
    <w:name w:val="Normal (Web)"/>
    <w:basedOn w:val="Normalny"/>
    <w:semiHidden/>
    <w:rsid w:val="00B65D86"/>
    <w:pPr>
      <w:spacing w:before="100" w:beforeAutospacing="1" w:after="100" w:afterAutospacing="1"/>
    </w:pPr>
    <w:rPr>
      <w:sz w:val="24"/>
      <w:szCs w:val="24"/>
    </w:rPr>
  </w:style>
  <w:style w:type="paragraph" w:styleId="Spistreci1">
    <w:name w:val="toc 1"/>
    <w:basedOn w:val="Normalny"/>
    <w:next w:val="Normalny"/>
    <w:autoRedefine/>
    <w:semiHidden/>
    <w:rsid w:val="00B65D86"/>
    <w:pPr>
      <w:tabs>
        <w:tab w:val="left" w:pos="2268"/>
        <w:tab w:val="right" w:leader="dot" w:pos="9062"/>
      </w:tabs>
      <w:spacing w:line="276" w:lineRule="auto"/>
      <w:ind w:left="2268" w:hanging="2268"/>
    </w:pPr>
    <w:rPr>
      <w:b/>
      <w:i/>
      <w:sz w:val="28"/>
    </w:rPr>
  </w:style>
  <w:style w:type="paragraph" w:styleId="Spistreci2">
    <w:name w:val="toc 2"/>
    <w:basedOn w:val="Normalny"/>
    <w:next w:val="Normalny"/>
    <w:autoRedefine/>
    <w:semiHidden/>
    <w:rsid w:val="00B65D86"/>
    <w:pPr>
      <w:ind w:left="200"/>
    </w:pPr>
  </w:style>
  <w:style w:type="paragraph" w:styleId="Spistreci3">
    <w:name w:val="toc 3"/>
    <w:basedOn w:val="Normalny"/>
    <w:next w:val="Normalny"/>
    <w:autoRedefine/>
    <w:semiHidden/>
    <w:rsid w:val="00B65D86"/>
    <w:pPr>
      <w:spacing w:line="360" w:lineRule="auto"/>
      <w:ind w:right="-108"/>
      <w:jc w:val="both"/>
    </w:pPr>
    <w:rPr>
      <w:bCs/>
      <w:sz w:val="24"/>
      <w:szCs w:val="24"/>
      <w:lang w:eastAsia="en-US"/>
    </w:rPr>
  </w:style>
  <w:style w:type="character" w:customStyle="1" w:styleId="TekstprzypisudolnegoZnak">
    <w:name w:val="Tekst przypisu dolnego Znak"/>
    <w:link w:val="Tekstprzypisudolnego"/>
    <w:semiHidden/>
    <w:locked/>
    <w:rsid w:val="00B65D86"/>
    <w:rPr>
      <w:lang w:eastAsia="pl-PL"/>
    </w:rPr>
  </w:style>
  <w:style w:type="paragraph" w:styleId="Tekstprzypisudolnego">
    <w:name w:val="footnote text"/>
    <w:basedOn w:val="Normalny"/>
    <w:link w:val="TekstprzypisudolnegoZnak"/>
    <w:semiHidden/>
    <w:rsid w:val="00B65D86"/>
    <w:rPr>
      <w:rFonts w:asciiTheme="minorHAnsi" w:eastAsiaTheme="minorHAnsi" w:hAnsiTheme="minorHAnsi" w:cstheme="minorBidi"/>
      <w:sz w:val="22"/>
      <w:szCs w:val="22"/>
    </w:rPr>
  </w:style>
  <w:style w:type="character" w:customStyle="1" w:styleId="TekstprzypisudolnegoZnak1">
    <w:name w:val="Tekst przypisu dolnego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semiHidden/>
    <w:locked/>
    <w:rsid w:val="00B65D86"/>
    <w:rPr>
      <w:lang w:eastAsia="ar-SA"/>
    </w:rPr>
  </w:style>
  <w:style w:type="paragraph" w:styleId="Tekstkomentarza">
    <w:name w:val="annotation text"/>
    <w:basedOn w:val="Normalny"/>
    <w:link w:val="TekstkomentarzaZnak"/>
    <w:semiHidden/>
    <w:rsid w:val="00B65D86"/>
    <w:pPr>
      <w:suppressAutoHyphens/>
    </w:pPr>
    <w:rPr>
      <w:rFonts w:asciiTheme="minorHAnsi" w:eastAsiaTheme="minorHAnsi" w:hAnsiTheme="minorHAnsi" w:cstheme="minorBidi"/>
      <w:sz w:val="22"/>
      <w:szCs w:val="22"/>
      <w:lang w:eastAsia="ar-SA"/>
    </w:rPr>
  </w:style>
  <w:style w:type="character" w:customStyle="1" w:styleId="TekstkomentarzaZnak1">
    <w:name w:val="Tekst komentarza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NagwekZnak">
    <w:name w:val="Nagłówek Znak"/>
    <w:link w:val="Nagwek"/>
    <w:semiHidden/>
    <w:locked/>
    <w:rsid w:val="00B65D86"/>
    <w:rPr>
      <w:lang w:eastAsia="pl-PL"/>
    </w:rPr>
  </w:style>
  <w:style w:type="paragraph" w:styleId="Nagwek">
    <w:name w:val="header"/>
    <w:basedOn w:val="Normalny"/>
    <w:link w:val="NagwekZnak"/>
    <w:semiHidden/>
    <w:rsid w:val="00B65D86"/>
    <w:pPr>
      <w:tabs>
        <w:tab w:val="center" w:pos="4536"/>
        <w:tab w:val="right" w:pos="9072"/>
      </w:tabs>
    </w:pPr>
    <w:rPr>
      <w:rFonts w:asciiTheme="minorHAnsi" w:eastAsiaTheme="minorHAnsi" w:hAnsiTheme="minorHAnsi" w:cstheme="minorBidi"/>
      <w:sz w:val="22"/>
      <w:szCs w:val="22"/>
    </w:rPr>
  </w:style>
  <w:style w:type="character" w:customStyle="1" w:styleId="NagwekZnak1">
    <w:name w:val="Nagłówek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B65D86"/>
    <w:rPr>
      <w:lang w:eastAsia="pl-PL"/>
    </w:rPr>
  </w:style>
  <w:style w:type="paragraph" w:styleId="Stopka">
    <w:name w:val="footer"/>
    <w:basedOn w:val="Normalny"/>
    <w:link w:val="StopkaZnak"/>
    <w:uiPriority w:val="99"/>
    <w:rsid w:val="00B65D86"/>
    <w:pPr>
      <w:tabs>
        <w:tab w:val="center" w:pos="4536"/>
        <w:tab w:val="right" w:pos="9072"/>
      </w:tabs>
    </w:pPr>
    <w:rPr>
      <w:rFonts w:asciiTheme="minorHAnsi" w:eastAsiaTheme="minorHAnsi" w:hAnsiTheme="minorHAnsi" w:cstheme="minorBidi"/>
      <w:sz w:val="22"/>
      <w:szCs w:val="22"/>
    </w:rPr>
  </w:style>
  <w:style w:type="character" w:customStyle="1" w:styleId="StopkaZnak1">
    <w:name w:val="Stopka Znak1"/>
    <w:basedOn w:val="Domylnaczcionkaakapitu"/>
    <w:uiPriority w:val="99"/>
    <w:semiHidden/>
    <w:rsid w:val="00B65D86"/>
    <w:rPr>
      <w:rFonts w:ascii="Times New Roman" w:eastAsia="Times New Roman" w:hAnsi="Times New Roman" w:cs="Times New Roman"/>
      <w:sz w:val="20"/>
      <w:szCs w:val="20"/>
      <w:lang w:eastAsia="pl-PL"/>
    </w:rPr>
  </w:style>
  <w:style w:type="paragraph" w:styleId="Lista">
    <w:name w:val="List"/>
    <w:basedOn w:val="Normalny"/>
    <w:semiHidden/>
    <w:rsid w:val="00B65D86"/>
    <w:pPr>
      <w:ind w:left="283" w:hanging="283"/>
    </w:pPr>
  </w:style>
  <w:style w:type="paragraph" w:styleId="Listapunktowana">
    <w:name w:val="List Bullet"/>
    <w:basedOn w:val="Normalny"/>
    <w:autoRedefine/>
    <w:semiHidden/>
    <w:rsid w:val="00B65D86"/>
    <w:pPr>
      <w:spacing w:line="360" w:lineRule="auto"/>
      <w:ind w:right="23"/>
      <w:jc w:val="both"/>
    </w:pPr>
    <w:rPr>
      <w:bCs/>
      <w:sz w:val="24"/>
      <w:szCs w:val="24"/>
    </w:rPr>
  </w:style>
  <w:style w:type="paragraph" w:styleId="Listanumerowana">
    <w:name w:val="List Number"/>
    <w:basedOn w:val="Normalny"/>
    <w:semiHidden/>
    <w:rsid w:val="00B65D86"/>
    <w:pPr>
      <w:numPr>
        <w:numId w:val="1"/>
      </w:numPr>
      <w:suppressAutoHyphens/>
    </w:pPr>
    <w:rPr>
      <w:sz w:val="24"/>
      <w:szCs w:val="24"/>
      <w:lang w:eastAsia="ar-SA"/>
    </w:rPr>
  </w:style>
  <w:style w:type="paragraph" w:styleId="Lista2">
    <w:name w:val="List 2"/>
    <w:basedOn w:val="Normalny"/>
    <w:semiHidden/>
    <w:rsid w:val="00B65D86"/>
    <w:pPr>
      <w:ind w:left="566" w:hanging="283"/>
      <w:contextualSpacing/>
    </w:pPr>
  </w:style>
  <w:style w:type="character" w:customStyle="1" w:styleId="TytuZnak">
    <w:name w:val="Tytuł Znak"/>
    <w:aliases w:val="Znak Znak"/>
    <w:link w:val="Tytu"/>
    <w:locked/>
    <w:rsid w:val="00B65D86"/>
    <w:rPr>
      <w:rFonts w:ascii="Arial" w:hAnsi="Arial" w:cs="Arial"/>
      <w:b/>
      <w:szCs w:val="24"/>
    </w:rPr>
  </w:style>
  <w:style w:type="paragraph" w:styleId="Tytu">
    <w:name w:val="Title"/>
    <w:aliases w:val="Znak"/>
    <w:basedOn w:val="Normalny"/>
    <w:link w:val="TytuZnak"/>
    <w:qFormat/>
    <w:rsid w:val="00B65D86"/>
    <w:pPr>
      <w:jc w:val="center"/>
    </w:pPr>
    <w:rPr>
      <w:rFonts w:ascii="Arial" w:eastAsiaTheme="minorHAnsi" w:hAnsi="Arial" w:cs="Arial"/>
      <w:b/>
      <w:sz w:val="22"/>
      <w:szCs w:val="24"/>
      <w:lang w:eastAsia="en-US"/>
    </w:rPr>
  </w:style>
  <w:style w:type="character" w:customStyle="1" w:styleId="TytuZnak1">
    <w:name w:val="Tytuł Znak1"/>
    <w:basedOn w:val="Domylnaczcionkaakapitu"/>
    <w:uiPriority w:val="10"/>
    <w:rsid w:val="00B65D86"/>
    <w:rPr>
      <w:rFonts w:asciiTheme="majorHAnsi" w:eastAsiaTheme="majorEastAsia" w:hAnsiTheme="majorHAnsi" w:cstheme="majorBidi"/>
      <w:spacing w:val="-10"/>
      <w:kern w:val="28"/>
      <w:sz w:val="56"/>
      <w:szCs w:val="56"/>
      <w:lang w:eastAsia="pl-PL"/>
    </w:rPr>
  </w:style>
  <w:style w:type="character" w:customStyle="1" w:styleId="TekstpodstawowyZnak">
    <w:name w:val="Tekst podstawowy Znak"/>
    <w:link w:val="Tekstpodstawowy"/>
    <w:semiHidden/>
    <w:locked/>
    <w:rsid w:val="00B65D86"/>
    <w:rPr>
      <w:b/>
      <w:bCs/>
      <w:sz w:val="24"/>
      <w:lang w:eastAsia="pl-PL"/>
    </w:rPr>
  </w:style>
  <w:style w:type="paragraph" w:styleId="Tekstpodstawowy">
    <w:name w:val="Body Text"/>
    <w:basedOn w:val="Normalny"/>
    <w:link w:val="TekstpodstawowyZnak"/>
    <w:semiHidden/>
    <w:rsid w:val="00B65D86"/>
    <w:rPr>
      <w:rFonts w:asciiTheme="minorHAnsi" w:eastAsiaTheme="minorHAnsi" w:hAnsiTheme="minorHAnsi" w:cstheme="minorBidi"/>
      <w:b/>
      <w:bCs/>
      <w:sz w:val="24"/>
      <w:szCs w:val="22"/>
    </w:rPr>
  </w:style>
  <w:style w:type="character" w:customStyle="1" w:styleId="TekstpodstawowyZnak1">
    <w:name w:val="Tekst podstawowy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podstawowywcityZnak">
    <w:name w:val="Tekst podstawowy wcięty Znak"/>
    <w:link w:val="Tekstpodstawowywcity"/>
    <w:semiHidden/>
    <w:locked/>
    <w:rsid w:val="00B65D86"/>
    <w:rPr>
      <w:sz w:val="24"/>
      <w:lang w:eastAsia="pl-PL"/>
    </w:rPr>
  </w:style>
  <w:style w:type="paragraph" w:styleId="Tekstpodstawowywcity">
    <w:name w:val="Body Text Indent"/>
    <w:basedOn w:val="Normalny"/>
    <w:link w:val="TekstpodstawowywcityZnak"/>
    <w:semiHidden/>
    <w:rsid w:val="00B65D86"/>
    <w:pPr>
      <w:snapToGrid w:val="0"/>
      <w:spacing w:line="360" w:lineRule="auto"/>
      <w:ind w:firstLine="567"/>
    </w:pPr>
    <w:rPr>
      <w:rFonts w:asciiTheme="minorHAnsi" w:eastAsiaTheme="minorHAnsi" w:hAnsiTheme="minorHAnsi" w:cstheme="minorBidi"/>
      <w:sz w:val="24"/>
      <w:szCs w:val="22"/>
    </w:rPr>
  </w:style>
  <w:style w:type="character" w:customStyle="1" w:styleId="TekstpodstawowywcityZnak1">
    <w:name w:val="Tekst podstawowy wcięty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PodtytuZnak">
    <w:name w:val="Podtytuł Znak"/>
    <w:link w:val="Podtytu"/>
    <w:locked/>
    <w:rsid w:val="00B65D86"/>
    <w:rPr>
      <w:b/>
      <w:sz w:val="28"/>
      <w:lang w:eastAsia="pl-PL"/>
    </w:rPr>
  </w:style>
  <w:style w:type="paragraph" w:styleId="Podtytu">
    <w:name w:val="Subtitle"/>
    <w:basedOn w:val="Normalny"/>
    <w:link w:val="PodtytuZnak"/>
    <w:qFormat/>
    <w:rsid w:val="00B65D86"/>
    <w:pPr>
      <w:jc w:val="both"/>
    </w:pPr>
    <w:rPr>
      <w:rFonts w:asciiTheme="minorHAnsi" w:eastAsiaTheme="minorHAnsi" w:hAnsiTheme="minorHAnsi" w:cstheme="minorBidi"/>
      <w:b/>
      <w:sz w:val="28"/>
      <w:szCs w:val="22"/>
    </w:rPr>
  </w:style>
  <w:style w:type="character" w:customStyle="1" w:styleId="PodtytuZnak1">
    <w:name w:val="Podtytuł Znak1"/>
    <w:basedOn w:val="Domylnaczcionkaakapitu"/>
    <w:uiPriority w:val="11"/>
    <w:rsid w:val="00B65D86"/>
    <w:rPr>
      <w:rFonts w:eastAsiaTheme="minorEastAsia"/>
      <w:color w:val="5A5A5A" w:themeColor="text1" w:themeTint="A5"/>
      <w:spacing w:val="15"/>
      <w:lang w:eastAsia="pl-PL"/>
    </w:rPr>
  </w:style>
  <w:style w:type="character" w:customStyle="1" w:styleId="Tekstpodstawowy2Znak">
    <w:name w:val="Tekst podstawowy 2 Znak"/>
    <w:link w:val="Tekstpodstawowy2"/>
    <w:semiHidden/>
    <w:locked/>
    <w:rsid w:val="00B65D86"/>
    <w:rPr>
      <w:b/>
      <w:bCs/>
      <w:sz w:val="26"/>
      <w:lang w:eastAsia="pl-PL"/>
    </w:rPr>
  </w:style>
  <w:style w:type="paragraph" w:styleId="Tekstpodstawowy2">
    <w:name w:val="Body Text 2"/>
    <w:basedOn w:val="Normalny"/>
    <w:link w:val="Tekstpodstawowy2Znak"/>
    <w:semiHidden/>
    <w:rsid w:val="00B65D86"/>
    <w:rPr>
      <w:rFonts w:asciiTheme="minorHAnsi" w:eastAsiaTheme="minorHAnsi" w:hAnsiTheme="minorHAnsi" w:cstheme="minorBidi"/>
      <w:b/>
      <w:bCs/>
      <w:sz w:val="26"/>
      <w:szCs w:val="22"/>
    </w:rPr>
  </w:style>
  <w:style w:type="character" w:customStyle="1" w:styleId="Tekstpodstawowy2Znak1">
    <w:name w:val="Tekst podstawowy 2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podstawowy3Znak">
    <w:name w:val="Tekst podstawowy 3 Znak"/>
    <w:link w:val="Tekstpodstawowy3"/>
    <w:semiHidden/>
    <w:locked/>
    <w:rsid w:val="00B65D86"/>
    <w:rPr>
      <w:sz w:val="24"/>
      <w:lang w:eastAsia="pl-PL"/>
    </w:rPr>
  </w:style>
  <w:style w:type="paragraph" w:styleId="Tekstpodstawowy3">
    <w:name w:val="Body Text 3"/>
    <w:basedOn w:val="Normalny"/>
    <w:link w:val="Tekstpodstawowy3Znak"/>
    <w:semiHidden/>
    <w:rsid w:val="00B65D86"/>
    <w:rPr>
      <w:rFonts w:asciiTheme="minorHAnsi" w:eastAsiaTheme="minorHAnsi" w:hAnsiTheme="minorHAnsi" w:cstheme="minorBidi"/>
      <w:sz w:val="24"/>
      <w:szCs w:val="22"/>
    </w:rPr>
  </w:style>
  <w:style w:type="character" w:customStyle="1" w:styleId="Tekstpodstawowy3Znak1">
    <w:name w:val="Tekst podstawowy 3 Znak1"/>
    <w:basedOn w:val="Domylnaczcionkaakapitu"/>
    <w:uiPriority w:val="99"/>
    <w:semiHidden/>
    <w:rsid w:val="00B65D86"/>
    <w:rPr>
      <w:rFonts w:ascii="Times New Roman" w:eastAsia="Times New Roman" w:hAnsi="Times New Roman" w:cs="Times New Roman"/>
      <w:sz w:val="16"/>
      <w:szCs w:val="16"/>
      <w:lang w:eastAsia="pl-PL"/>
    </w:rPr>
  </w:style>
  <w:style w:type="character" w:customStyle="1" w:styleId="Tekstpodstawowywcity2Znak">
    <w:name w:val="Tekst podstawowy wcięty 2 Znak"/>
    <w:link w:val="Tekstpodstawowywcity2"/>
    <w:semiHidden/>
    <w:locked/>
    <w:rsid w:val="00B65D86"/>
    <w:rPr>
      <w:lang w:eastAsia="pl-PL"/>
    </w:rPr>
  </w:style>
  <w:style w:type="paragraph" w:styleId="Tekstpodstawowywcity2">
    <w:name w:val="Body Text Indent 2"/>
    <w:basedOn w:val="Normalny"/>
    <w:link w:val="Tekstpodstawowywcity2Znak"/>
    <w:semiHidden/>
    <w:rsid w:val="00B65D86"/>
    <w:pPr>
      <w:tabs>
        <w:tab w:val="left" w:pos="1276"/>
        <w:tab w:val="left" w:pos="3240"/>
      </w:tabs>
      <w:ind w:left="1276" w:hanging="271"/>
      <w:jc w:val="both"/>
    </w:pPr>
    <w:rPr>
      <w:rFonts w:asciiTheme="minorHAnsi" w:eastAsiaTheme="minorHAnsi" w:hAnsiTheme="minorHAnsi" w:cstheme="minorBidi"/>
      <w:sz w:val="22"/>
      <w:szCs w:val="22"/>
    </w:rPr>
  </w:style>
  <w:style w:type="character" w:customStyle="1" w:styleId="Tekstpodstawowywcity2Znak1">
    <w:name w:val="Tekst podstawowy wcięty 2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podstawowywcity3Znak">
    <w:name w:val="Tekst podstawowy wcięty 3 Znak"/>
    <w:link w:val="Tekstpodstawowywcity3"/>
    <w:semiHidden/>
    <w:locked/>
    <w:rsid w:val="00B65D86"/>
    <w:rPr>
      <w:sz w:val="24"/>
      <w:lang w:eastAsia="pl-PL"/>
    </w:rPr>
  </w:style>
  <w:style w:type="paragraph" w:styleId="Tekstpodstawowywcity3">
    <w:name w:val="Body Text Indent 3"/>
    <w:basedOn w:val="Normalny"/>
    <w:link w:val="Tekstpodstawowywcity3Znak"/>
    <w:semiHidden/>
    <w:rsid w:val="00B65D86"/>
    <w:pPr>
      <w:ind w:left="426" w:hanging="426"/>
      <w:jc w:val="both"/>
    </w:pPr>
    <w:rPr>
      <w:rFonts w:asciiTheme="minorHAnsi" w:eastAsiaTheme="minorHAnsi" w:hAnsiTheme="minorHAnsi" w:cstheme="minorBidi"/>
      <w:sz w:val="24"/>
      <w:szCs w:val="22"/>
    </w:rPr>
  </w:style>
  <w:style w:type="character" w:customStyle="1" w:styleId="Tekstpodstawowywcity3Znak1">
    <w:name w:val="Tekst podstawowy wcięty 3 Znak1"/>
    <w:basedOn w:val="Domylnaczcionkaakapitu"/>
    <w:uiPriority w:val="99"/>
    <w:semiHidden/>
    <w:rsid w:val="00B65D86"/>
    <w:rPr>
      <w:rFonts w:ascii="Times New Roman" w:eastAsia="Times New Roman" w:hAnsi="Times New Roman" w:cs="Times New Roman"/>
      <w:sz w:val="16"/>
      <w:szCs w:val="16"/>
      <w:lang w:eastAsia="pl-PL"/>
    </w:rPr>
  </w:style>
  <w:style w:type="paragraph" w:styleId="Tekstblokowy">
    <w:name w:val="Block Text"/>
    <w:basedOn w:val="Normalny"/>
    <w:semiHidden/>
    <w:rsid w:val="00B65D86"/>
    <w:pPr>
      <w:spacing w:before="120" w:after="120"/>
      <w:ind w:left="426" w:right="57" w:hanging="426"/>
      <w:jc w:val="both"/>
    </w:pPr>
    <w:rPr>
      <w:sz w:val="24"/>
    </w:rPr>
  </w:style>
  <w:style w:type="character" w:customStyle="1" w:styleId="MapadokumentuZnak">
    <w:name w:val="Mapa dokumentu Znak"/>
    <w:link w:val="Mapadokumentu"/>
    <w:semiHidden/>
    <w:locked/>
    <w:rsid w:val="00B65D86"/>
    <w:rPr>
      <w:rFonts w:ascii="Tahoma" w:hAnsi="Tahoma" w:cs="Tahoma"/>
      <w:shd w:val="clear" w:color="auto" w:fill="000080"/>
      <w:lang w:eastAsia="pl-PL"/>
    </w:rPr>
  </w:style>
  <w:style w:type="paragraph" w:styleId="Mapadokumentu">
    <w:name w:val="Document Map"/>
    <w:basedOn w:val="Normalny"/>
    <w:link w:val="MapadokumentuZnak"/>
    <w:semiHidden/>
    <w:rsid w:val="00B65D86"/>
    <w:pPr>
      <w:shd w:val="clear" w:color="auto" w:fill="000080"/>
    </w:pPr>
    <w:rPr>
      <w:rFonts w:ascii="Tahoma" w:eastAsiaTheme="minorHAnsi" w:hAnsi="Tahoma" w:cs="Tahoma"/>
      <w:sz w:val="22"/>
      <w:szCs w:val="22"/>
    </w:rPr>
  </w:style>
  <w:style w:type="character" w:customStyle="1" w:styleId="MapadokumentuZnak1">
    <w:name w:val="Mapa dokumentu Znak1"/>
    <w:basedOn w:val="Domylnaczcionkaakapitu"/>
    <w:uiPriority w:val="99"/>
    <w:semiHidden/>
    <w:rsid w:val="00B65D86"/>
    <w:rPr>
      <w:rFonts w:ascii="Segoe UI" w:eastAsia="Times New Roman" w:hAnsi="Segoe UI" w:cs="Segoe UI"/>
      <w:sz w:val="16"/>
      <w:szCs w:val="16"/>
      <w:lang w:eastAsia="pl-PL"/>
    </w:rPr>
  </w:style>
  <w:style w:type="character" w:customStyle="1" w:styleId="ZwykytekstZnak">
    <w:name w:val="Zwykły tekst Znak"/>
    <w:link w:val="Zwykytekst"/>
    <w:semiHidden/>
    <w:locked/>
    <w:rsid w:val="00B65D86"/>
    <w:rPr>
      <w:rFonts w:ascii="Courier New" w:hAnsi="Courier New" w:cs="Courier New"/>
      <w:lang w:eastAsia="pl-PL"/>
    </w:rPr>
  </w:style>
  <w:style w:type="paragraph" w:styleId="Zwykytekst">
    <w:name w:val="Plain Text"/>
    <w:basedOn w:val="Normalny"/>
    <w:link w:val="ZwykytekstZnak"/>
    <w:semiHidden/>
    <w:rsid w:val="00B65D86"/>
    <w:rPr>
      <w:rFonts w:ascii="Courier New" w:eastAsiaTheme="minorHAnsi" w:hAnsi="Courier New" w:cs="Courier New"/>
      <w:sz w:val="22"/>
      <w:szCs w:val="22"/>
    </w:rPr>
  </w:style>
  <w:style w:type="character" w:customStyle="1" w:styleId="ZwykytekstZnak1">
    <w:name w:val="Zwykły tekst Znak1"/>
    <w:basedOn w:val="Domylnaczcionkaakapitu"/>
    <w:uiPriority w:val="99"/>
    <w:semiHidden/>
    <w:rsid w:val="00B65D86"/>
    <w:rPr>
      <w:rFonts w:ascii="Consolas" w:eastAsia="Times New Roman" w:hAnsi="Consolas" w:cs="Consolas"/>
      <w:sz w:val="21"/>
      <w:szCs w:val="21"/>
      <w:lang w:eastAsia="pl-PL"/>
    </w:rPr>
  </w:style>
  <w:style w:type="paragraph" w:styleId="Tematkomentarza">
    <w:name w:val="annotation subject"/>
    <w:basedOn w:val="Tekstkomentarza"/>
    <w:next w:val="Tekstkomentarza"/>
    <w:link w:val="TematkomentarzaZnak"/>
    <w:semiHidden/>
    <w:rsid w:val="00B65D86"/>
    <w:pPr>
      <w:suppressAutoHyphens w:val="0"/>
    </w:pPr>
    <w:rPr>
      <w:b/>
      <w:bCs/>
      <w:lang w:eastAsia="pl-PL"/>
    </w:rPr>
  </w:style>
  <w:style w:type="character" w:customStyle="1" w:styleId="TematkomentarzaZnak">
    <w:name w:val="Temat komentarza Znak"/>
    <w:basedOn w:val="TekstkomentarzaZnak1"/>
    <w:link w:val="Tematkomentarza"/>
    <w:semiHidden/>
    <w:rsid w:val="00B65D86"/>
    <w:rPr>
      <w:rFonts w:ascii="Times New Roman" w:eastAsia="Times New Roman" w:hAnsi="Times New Roman" w:cs="Times New Roman"/>
      <w:b/>
      <w:bCs/>
      <w:sz w:val="20"/>
      <w:szCs w:val="20"/>
      <w:lang w:eastAsia="pl-PL"/>
    </w:rPr>
  </w:style>
  <w:style w:type="character" w:customStyle="1" w:styleId="TekstdymkaZnak">
    <w:name w:val="Tekst dymka Znak"/>
    <w:link w:val="Tekstdymka"/>
    <w:semiHidden/>
    <w:locked/>
    <w:rsid w:val="00B65D86"/>
    <w:rPr>
      <w:rFonts w:ascii="Tahoma" w:hAnsi="Tahoma" w:cs="Tahoma"/>
      <w:sz w:val="16"/>
      <w:szCs w:val="16"/>
      <w:lang w:eastAsia="pl-PL"/>
    </w:rPr>
  </w:style>
  <w:style w:type="paragraph" w:styleId="Tekstdymka">
    <w:name w:val="Balloon Text"/>
    <w:basedOn w:val="Normalny"/>
    <w:link w:val="TekstdymkaZnak"/>
    <w:semiHidden/>
    <w:rsid w:val="00B65D86"/>
    <w:rPr>
      <w:rFonts w:ascii="Tahoma" w:eastAsiaTheme="minorHAnsi" w:hAnsi="Tahoma" w:cs="Tahoma"/>
      <w:sz w:val="16"/>
      <w:szCs w:val="16"/>
    </w:rPr>
  </w:style>
  <w:style w:type="character" w:customStyle="1" w:styleId="TekstdymkaZnak1">
    <w:name w:val="Tekst dymka Znak1"/>
    <w:basedOn w:val="Domylnaczcionkaakapitu"/>
    <w:uiPriority w:val="99"/>
    <w:semiHidden/>
    <w:rsid w:val="00B65D86"/>
    <w:rPr>
      <w:rFonts w:ascii="Segoe UI" w:eastAsia="Times New Roman" w:hAnsi="Segoe UI" w:cs="Segoe UI"/>
      <w:sz w:val="18"/>
      <w:szCs w:val="18"/>
      <w:lang w:eastAsia="pl-PL"/>
    </w:rPr>
  </w:style>
  <w:style w:type="paragraph" w:customStyle="1" w:styleId="pkt">
    <w:name w:val="pkt"/>
    <w:basedOn w:val="Normalny"/>
    <w:semiHidden/>
    <w:rsid w:val="00B65D86"/>
    <w:pPr>
      <w:autoSpaceDE w:val="0"/>
      <w:autoSpaceDN w:val="0"/>
      <w:spacing w:before="60" w:after="60" w:line="360" w:lineRule="auto"/>
      <w:ind w:left="851" w:hanging="295"/>
      <w:jc w:val="both"/>
    </w:pPr>
    <w:rPr>
      <w:rFonts w:ascii="Univers-PL" w:hAnsi="Univers-PL"/>
      <w:sz w:val="19"/>
      <w:szCs w:val="19"/>
    </w:rPr>
  </w:style>
  <w:style w:type="paragraph" w:customStyle="1" w:styleId="1">
    <w:name w:val="1"/>
    <w:semiHidden/>
    <w:rsid w:val="00B65D86"/>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napToGrid w:val="0"/>
      <w:spacing w:before="60" w:after="0" w:line="240" w:lineRule="atLeast"/>
      <w:ind w:left="340" w:hanging="340"/>
      <w:jc w:val="both"/>
    </w:pPr>
    <w:rPr>
      <w:rFonts w:ascii="Univers-PL" w:eastAsia="Times New Roman" w:hAnsi="Univers-PL" w:cs="Times New Roman"/>
      <w:sz w:val="19"/>
      <w:szCs w:val="20"/>
      <w:lang w:eastAsia="pl-PL"/>
    </w:rPr>
  </w:style>
  <w:style w:type="paragraph" w:customStyle="1" w:styleId="Nagwek20">
    <w:name w:val="Nag?—wek 2"/>
    <w:basedOn w:val="Normalny"/>
    <w:next w:val="Normalny"/>
    <w:semiHidden/>
    <w:rsid w:val="00B65D86"/>
    <w:pPr>
      <w:keepNext/>
      <w:overflowPunct w:val="0"/>
      <w:autoSpaceDE w:val="0"/>
      <w:autoSpaceDN w:val="0"/>
      <w:adjustRightInd w:val="0"/>
      <w:jc w:val="right"/>
    </w:pPr>
    <w:rPr>
      <w:b/>
      <w:sz w:val="24"/>
      <w:lang w:val="en-US" w:eastAsia="en-US"/>
    </w:rPr>
  </w:style>
  <w:style w:type="paragraph" w:customStyle="1" w:styleId="Tekstpodstawowy31">
    <w:name w:val="Tekst podstawowy 31"/>
    <w:basedOn w:val="Normalny"/>
    <w:semiHidden/>
    <w:rsid w:val="00B65D86"/>
    <w:pPr>
      <w:overflowPunct w:val="0"/>
      <w:autoSpaceDE w:val="0"/>
      <w:autoSpaceDN w:val="0"/>
      <w:adjustRightInd w:val="0"/>
      <w:spacing w:line="360" w:lineRule="auto"/>
      <w:jc w:val="both"/>
    </w:pPr>
    <w:rPr>
      <w:rFonts w:ascii="Arial" w:hAnsi="Arial"/>
      <w:sz w:val="24"/>
      <w:lang w:val="en-US" w:eastAsia="en-US"/>
    </w:rPr>
  </w:style>
  <w:style w:type="paragraph" w:customStyle="1" w:styleId="Nagwek50">
    <w:name w:val="Nag?—wek 5"/>
    <w:basedOn w:val="Normalny"/>
    <w:next w:val="Normalny"/>
    <w:semiHidden/>
    <w:rsid w:val="00B65D86"/>
    <w:pPr>
      <w:keepNext/>
      <w:overflowPunct w:val="0"/>
      <w:autoSpaceDE w:val="0"/>
      <w:autoSpaceDN w:val="0"/>
      <w:adjustRightInd w:val="0"/>
      <w:ind w:left="109"/>
      <w:jc w:val="center"/>
    </w:pPr>
    <w:rPr>
      <w:rFonts w:ascii="Arial" w:hAnsi="Arial"/>
      <w:b/>
      <w:lang w:val="en-US" w:eastAsia="en-US"/>
    </w:rPr>
  </w:style>
  <w:style w:type="paragraph" w:customStyle="1" w:styleId="Nagwek60">
    <w:name w:val="Nag?—wek 6"/>
    <w:basedOn w:val="Normalny"/>
    <w:next w:val="Normalny"/>
    <w:semiHidden/>
    <w:rsid w:val="00B65D86"/>
    <w:pPr>
      <w:keepNext/>
      <w:overflowPunct w:val="0"/>
      <w:autoSpaceDE w:val="0"/>
      <w:autoSpaceDN w:val="0"/>
      <w:adjustRightInd w:val="0"/>
      <w:jc w:val="center"/>
    </w:pPr>
    <w:rPr>
      <w:rFonts w:ascii="Arial" w:hAnsi="Arial"/>
      <w:b/>
      <w:sz w:val="22"/>
      <w:lang w:val="en-US" w:eastAsia="en-US"/>
    </w:rPr>
  </w:style>
  <w:style w:type="paragraph" w:customStyle="1" w:styleId="CM136">
    <w:name w:val="CM136"/>
    <w:basedOn w:val="Normalny"/>
    <w:next w:val="Normalny"/>
    <w:semiHidden/>
    <w:rsid w:val="00B65D86"/>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semiHidden/>
    <w:rsid w:val="00B65D86"/>
    <w:pPr>
      <w:widowControl w:val="0"/>
      <w:autoSpaceDE w:val="0"/>
      <w:autoSpaceDN w:val="0"/>
      <w:adjustRightInd w:val="0"/>
      <w:spacing w:after="683"/>
    </w:pPr>
    <w:rPr>
      <w:rFonts w:ascii="GAGEIA+TimesNewRoman,Bold" w:hAnsi="GAGEIA+TimesNewRoman,Bold"/>
      <w:sz w:val="24"/>
      <w:szCs w:val="24"/>
    </w:rPr>
  </w:style>
  <w:style w:type="paragraph" w:customStyle="1" w:styleId="BodyText21">
    <w:name w:val="Body Text 21"/>
    <w:basedOn w:val="Normalny"/>
    <w:semiHidden/>
    <w:rsid w:val="00B65D86"/>
    <w:pPr>
      <w:tabs>
        <w:tab w:val="left" w:pos="0"/>
      </w:tabs>
      <w:jc w:val="both"/>
    </w:pPr>
    <w:rPr>
      <w:sz w:val="24"/>
    </w:rPr>
  </w:style>
  <w:style w:type="paragraph" w:customStyle="1" w:styleId="Nagwek40">
    <w:name w:val="Nag?—wek 4"/>
    <w:basedOn w:val="Normalny"/>
    <w:next w:val="Normalny"/>
    <w:semiHidden/>
    <w:rsid w:val="00B65D86"/>
    <w:pPr>
      <w:keepNext/>
      <w:overflowPunct w:val="0"/>
      <w:autoSpaceDE w:val="0"/>
      <w:autoSpaceDN w:val="0"/>
      <w:adjustRightInd w:val="0"/>
      <w:ind w:left="-37" w:right="109"/>
      <w:jc w:val="center"/>
    </w:pPr>
    <w:rPr>
      <w:rFonts w:ascii="Arial" w:hAnsi="Arial"/>
      <w:b/>
      <w:lang w:val="en-US" w:eastAsia="en-US"/>
    </w:rPr>
  </w:style>
  <w:style w:type="paragraph" w:customStyle="1" w:styleId="Paragraf">
    <w:name w:val="Paragraf"/>
    <w:basedOn w:val="Normalny"/>
    <w:semiHidden/>
    <w:rsid w:val="00B65D86"/>
    <w:pPr>
      <w:spacing w:before="480" w:after="240"/>
      <w:jc w:val="both"/>
    </w:pPr>
    <w:rPr>
      <w:b/>
      <w:spacing w:val="30"/>
      <w:sz w:val="28"/>
      <w:u w:val="single"/>
      <w:lang w:eastAsia="en-US"/>
    </w:rPr>
  </w:style>
  <w:style w:type="paragraph" w:customStyle="1" w:styleId="Nagwek-bazowy">
    <w:name w:val="Nagłówek - bazowy"/>
    <w:basedOn w:val="Normalny"/>
    <w:next w:val="Tekstpodstawowy"/>
    <w:semiHidden/>
    <w:rsid w:val="00B65D86"/>
    <w:pPr>
      <w:keepNext/>
      <w:keepLines/>
      <w:suppressAutoHyphens/>
      <w:spacing w:line="220" w:lineRule="atLeast"/>
      <w:jc w:val="both"/>
    </w:pPr>
    <w:rPr>
      <w:rFonts w:ascii="Arial Black" w:hAnsi="Arial Black"/>
      <w:spacing w:val="-10"/>
      <w:kern w:val="2"/>
      <w:lang w:eastAsia="ar-SA"/>
    </w:rPr>
  </w:style>
  <w:style w:type="paragraph" w:customStyle="1" w:styleId="Tekstpodstawowy21">
    <w:name w:val="Tekst podstawowy 21"/>
    <w:basedOn w:val="Normalny"/>
    <w:rsid w:val="00B65D86"/>
    <w:pPr>
      <w:suppressAutoHyphens/>
      <w:overflowPunct w:val="0"/>
      <w:autoSpaceDE w:val="0"/>
      <w:jc w:val="both"/>
    </w:pPr>
    <w:rPr>
      <w:rFonts w:ascii="Arial" w:hAnsi="Arial"/>
      <w:spacing w:val="-5"/>
      <w:lang w:eastAsia="ar-SA"/>
    </w:rPr>
  </w:style>
  <w:style w:type="paragraph" w:styleId="Akapitzlist">
    <w:name w:val="List Paragraph"/>
    <w:basedOn w:val="Normalny"/>
    <w:uiPriority w:val="99"/>
    <w:qFormat/>
    <w:rsid w:val="00B65D86"/>
    <w:pPr>
      <w:spacing w:after="200" w:line="276" w:lineRule="auto"/>
      <w:ind w:left="720"/>
      <w:contextualSpacing/>
    </w:pPr>
    <w:rPr>
      <w:rFonts w:ascii="Calibri" w:eastAsia="Calibri" w:hAnsi="Calibri"/>
      <w:sz w:val="22"/>
      <w:szCs w:val="22"/>
      <w:lang w:eastAsia="en-US"/>
    </w:rPr>
  </w:style>
  <w:style w:type="character" w:customStyle="1" w:styleId="1111111Znak">
    <w:name w:val="1111111 Znak"/>
    <w:link w:val="1111111"/>
    <w:semiHidden/>
    <w:locked/>
    <w:rsid w:val="00B65D86"/>
    <w:rPr>
      <w:sz w:val="24"/>
      <w:lang w:val="x-none" w:eastAsia="x-none"/>
    </w:rPr>
  </w:style>
  <w:style w:type="paragraph" w:customStyle="1" w:styleId="1111111">
    <w:name w:val="1111111"/>
    <w:basedOn w:val="Normalny"/>
    <w:link w:val="1111111Znak"/>
    <w:semiHidden/>
    <w:rsid w:val="00B65D86"/>
    <w:pPr>
      <w:spacing w:after="80"/>
      <w:ind w:left="794" w:hanging="397"/>
      <w:jc w:val="both"/>
    </w:pPr>
    <w:rPr>
      <w:rFonts w:asciiTheme="minorHAnsi" w:eastAsiaTheme="minorHAnsi" w:hAnsiTheme="minorHAnsi" w:cstheme="minorBidi"/>
      <w:sz w:val="24"/>
      <w:szCs w:val="22"/>
      <w:lang w:val="x-none" w:eastAsia="x-none"/>
    </w:rPr>
  </w:style>
  <w:style w:type="character" w:customStyle="1" w:styleId="11111111ustZnak">
    <w:name w:val="11111111 ust Znak"/>
    <w:link w:val="11111111ust"/>
    <w:semiHidden/>
    <w:locked/>
    <w:rsid w:val="00B65D86"/>
    <w:rPr>
      <w:sz w:val="24"/>
      <w:lang w:val="x-none" w:eastAsia="x-none"/>
    </w:rPr>
  </w:style>
  <w:style w:type="paragraph" w:customStyle="1" w:styleId="11111111ust">
    <w:name w:val="11111111 ust"/>
    <w:basedOn w:val="Normalny"/>
    <w:link w:val="11111111ustZnak"/>
    <w:semiHidden/>
    <w:rsid w:val="00B65D86"/>
    <w:pPr>
      <w:spacing w:after="80"/>
      <w:ind w:left="431" w:hanging="255"/>
      <w:jc w:val="both"/>
    </w:pPr>
    <w:rPr>
      <w:rFonts w:asciiTheme="minorHAnsi" w:eastAsiaTheme="minorHAnsi" w:hAnsiTheme="minorHAnsi" w:cstheme="minorBidi"/>
      <w:sz w:val="24"/>
      <w:szCs w:val="22"/>
      <w:lang w:val="x-none" w:eastAsia="x-none"/>
    </w:rPr>
  </w:style>
  <w:style w:type="paragraph" w:customStyle="1" w:styleId="Default">
    <w:name w:val="Default"/>
    <w:rsid w:val="00B65D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110">
    <w:name w:val="Znak Znak110"/>
    <w:basedOn w:val="Normalny"/>
    <w:semiHidden/>
    <w:rsid w:val="00B65D86"/>
    <w:rPr>
      <w:rFonts w:ascii="Arial" w:hAnsi="Arial" w:cs="Arial"/>
      <w:sz w:val="24"/>
      <w:szCs w:val="24"/>
    </w:rPr>
  </w:style>
  <w:style w:type="paragraph" w:customStyle="1" w:styleId="Styl1">
    <w:name w:val="Styl1"/>
    <w:basedOn w:val="Normalny"/>
    <w:semiHidden/>
    <w:rsid w:val="00B65D86"/>
    <w:pPr>
      <w:widowControl w:val="0"/>
      <w:autoSpaceDE w:val="0"/>
      <w:autoSpaceDN w:val="0"/>
      <w:spacing w:before="240"/>
      <w:jc w:val="both"/>
    </w:pPr>
    <w:rPr>
      <w:rFonts w:ascii="Arial" w:hAnsi="Arial" w:cs="Arial"/>
      <w:sz w:val="24"/>
      <w:szCs w:val="24"/>
    </w:rPr>
  </w:style>
  <w:style w:type="paragraph" w:customStyle="1" w:styleId="Tytu2">
    <w:name w:val="Tytu? 2"/>
    <w:basedOn w:val="Normalny"/>
    <w:next w:val="Normalny"/>
    <w:semiHidden/>
    <w:rsid w:val="00B65D86"/>
    <w:pPr>
      <w:keepNext/>
      <w:widowControl w:val="0"/>
      <w:numPr>
        <w:ilvl w:val="1"/>
        <w:numId w:val="2"/>
      </w:numPr>
      <w:autoSpaceDE w:val="0"/>
      <w:autoSpaceDN w:val="0"/>
      <w:jc w:val="center"/>
      <w:outlineLvl w:val="1"/>
    </w:pPr>
    <w:rPr>
      <w:b/>
      <w:bCs/>
      <w:sz w:val="36"/>
      <w:szCs w:val="36"/>
    </w:rPr>
  </w:style>
  <w:style w:type="paragraph" w:customStyle="1" w:styleId="WW-Tekstpodstawowy2">
    <w:name w:val="WW-Tekst podstawowy 2"/>
    <w:basedOn w:val="Normalny"/>
    <w:semiHidden/>
    <w:rsid w:val="00B65D86"/>
    <w:pPr>
      <w:suppressAutoHyphens/>
      <w:spacing w:after="120" w:line="480" w:lineRule="auto"/>
    </w:pPr>
    <w:rPr>
      <w:sz w:val="24"/>
    </w:rPr>
  </w:style>
  <w:style w:type="character" w:styleId="Odwoanieprzypisudolnego">
    <w:name w:val="footnote reference"/>
    <w:rsid w:val="00B65D86"/>
    <w:rPr>
      <w:vertAlign w:val="superscript"/>
    </w:rPr>
  </w:style>
  <w:style w:type="character" w:styleId="Odwoaniedokomentarza">
    <w:name w:val="annotation reference"/>
    <w:semiHidden/>
    <w:rsid w:val="00B65D86"/>
    <w:rPr>
      <w:sz w:val="16"/>
      <w:szCs w:val="16"/>
    </w:rPr>
  </w:style>
  <w:style w:type="character" w:customStyle="1" w:styleId="gltab01danetd1kol1txt">
    <w:name w:val="gl_tab_0_1_dane_td_1_kol_1_txt"/>
    <w:basedOn w:val="Domylnaczcionkaakapitu"/>
    <w:rsid w:val="00B65D86"/>
  </w:style>
  <w:style w:type="character" w:customStyle="1" w:styleId="oznaczenie">
    <w:name w:val="oznaczenie"/>
    <w:basedOn w:val="Domylnaczcionkaakapitu"/>
    <w:rsid w:val="00B65D86"/>
  </w:style>
  <w:style w:type="character" w:customStyle="1" w:styleId="postbody">
    <w:name w:val="postbody"/>
    <w:basedOn w:val="Domylnaczcionkaakapitu"/>
    <w:rsid w:val="00B65D86"/>
  </w:style>
  <w:style w:type="character" w:customStyle="1" w:styleId="ZnakZnakZnak">
    <w:name w:val="Znak Znak Znak"/>
    <w:rsid w:val="00B65D86"/>
    <w:rPr>
      <w:rFonts w:ascii="Arial Narrow" w:hAnsi="Arial Narrow" w:hint="default"/>
      <w:b/>
      <w:bCs/>
      <w:color w:val="000000"/>
      <w:kern w:val="28"/>
      <w:sz w:val="108"/>
      <w:szCs w:val="108"/>
      <w:lang w:val="pl-PL" w:eastAsia="pl-PL" w:bidi="ar-SA"/>
    </w:rPr>
  </w:style>
  <w:style w:type="table" w:styleId="Tabela-Siatka">
    <w:name w:val="Table Grid"/>
    <w:basedOn w:val="Standardowy"/>
    <w:rsid w:val="00B65D8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aliases w:val="1.1"/>
    <w:basedOn w:val="Bezlisty"/>
    <w:rsid w:val="00B65D86"/>
    <w:pPr>
      <w:numPr>
        <w:numId w:val="20"/>
      </w:numPr>
    </w:pPr>
  </w:style>
  <w:style w:type="numbering" w:customStyle="1" w:styleId="Biecalista1">
    <w:name w:val="Bieżąca lista1"/>
    <w:rsid w:val="00B65D86"/>
    <w:pPr>
      <w:numPr>
        <w:numId w:val="21"/>
      </w:numPr>
    </w:pPr>
  </w:style>
  <w:style w:type="numbering" w:customStyle="1" w:styleId="Styl2">
    <w:name w:val="Styl2"/>
    <w:rsid w:val="00B65D86"/>
    <w:pPr>
      <w:numPr>
        <w:numId w:val="22"/>
      </w:numPr>
    </w:pPr>
  </w:style>
  <w:style w:type="paragraph" w:styleId="Bezodstpw">
    <w:name w:val="No Spacing"/>
    <w:uiPriority w:val="1"/>
    <w:qFormat/>
    <w:rsid w:val="009A472F"/>
    <w:pPr>
      <w:spacing w:after="0" w:line="240" w:lineRule="auto"/>
    </w:pPr>
    <w:rPr>
      <w:rFonts w:ascii="Calibri" w:eastAsia="Calibri" w:hAnsi="Calibri" w:cs="Times New Roman"/>
    </w:rPr>
  </w:style>
  <w:style w:type="paragraph" w:customStyle="1" w:styleId="Standard">
    <w:name w:val="Standard"/>
    <w:rsid w:val="00940443"/>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Standardowy0">
    <w:name w:val="Sta     ndardowy"/>
    <w:basedOn w:val="Standard"/>
    <w:rsid w:val="00940443"/>
    <w:rPr>
      <w:b/>
      <w:bCs/>
      <w:sz w:val="32"/>
      <w:szCs w:val="32"/>
    </w:rPr>
  </w:style>
  <w:style w:type="paragraph" w:customStyle="1" w:styleId="Skrconyadreszwrotny">
    <w:name w:val="Skrócony adres zwrotny"/>
    <w:uiPriority w:val="99"/>
    <w:semiHidden/>
    <w:rsid w:val="00D57DA7"/>
    <w:pPr>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FontStyle47">
    <w:name w:val="Font Style47"/>
    <w:rsid w:val="00D57DA7"/>
    <w:rPr>
      <w:rFonts w:ascii="Tahoma" w:hAnsi="Tahoma" w:cs="Tahoma" w:hint="default"/>
      <w:sz w:val="18"/>
      <w:szCs w:val="18"/>
    </w:rPr>
  </w:style>
  <w:style w:type="character" w:styleId="Pogrubienie">
    <w:name w:val="Strong"/>
    <w:basedOn w:val="Domylnaczcionkaakapitu"/>
    <w:uiPriority w:val="22"/>
    <w:qFormat/>
    <w:rsid w:val="00D57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18190">
      <w:bodyDiv w:val="1"/>
      <w:marLeft w:val="0"/>
      <w:marRight w:val="0"/>
      <w:marTop w:val="0"/>
      <w:marBottom w:val="0"/>
      <w:divBdr>
        <w:top w:val="none" w:sz="0" w:space="0" w:color="auto"/>
        <w:left w:val="none" w:sz="0" w:space="0" w:color="auto"/>
        <w:bottom w:val="none" w:sz="0" w:space="0" w:color="auto"/>
        <w:right w:val="none" w:sz="0" w:space="0" w:color="auto"/>
      </w:divBdr>
    </w:div>
    <w:div w:id="1297104646">
      <w:bodyDiv w:val="1"/>
      <w:marLeft w:val="0"/>
      <w:marRight w:val="0"/>
      <w:marTop w:val="0"/>
      <w:marBottom w:val="0"/>
      <w:divBdr>
        <w:top w:val="none" w:sz="0" w:space="0" w:color="auto"/>
        <w:left w:val="none" w:sz="0" w:space="0" w:color="auto"/>
        <w:bottom w:val="none" w:sz="0" w:space="0" w:color="auto"/>
        <w:right w:val="none" w:sz="0" w:space="0" w:color="auto"/>
      </w:divBdr>
    </w:div>
    <w:div w:id="1690913142">
      <w:bodyDiv w:val="1"/>
      <w:marLeft w:val="0"/>
      <w:marRight w:val="0"/>
      <w:marTop w:val="0"/>
      <w:marBottom w:val="0"/>
      <w:divBdr>
        <w:top w:val="none" w:sz="0" w:space="0" w:color="auto"/>
        <w:left w:val="none" w:sz="0" w:space="0" w:color="auto"/>
        <w:bottom w:val="none" w:sz="0" w:space="0" w:color="auto"/>
        <w:right w:val="none" w:sz="0" w:space="0" w:color="auto"/>
      </w:divBdr>
    </w:div>
    <w:div w:id="1797992758">
      <w:bodyDiv w:val="1"/>
      <w:marLeft w:val="0"/>
      <w:marRight w:val="0"/>
      <w:marTop w:val="0"/>
      <w:marBottom w:val="0"/>
      <w:divBdr>
        <w:top w:val="none" w:sz="0" w:space="0" w:color="auto"/>
        <w:left w:val="none" w:sz="0" w:space="0" w:color="auto"/>
        <w:bottom w:val="none" w:sz="0" w:space="0" w:color="auto"/>
        <w:right w:val="none" w:sz="0" w:space="0" w:color="auto"/>
      </w:divBdr>
    </w:div>
    <w:div w:id="209343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rzysko.com.pl/" TargetMode="External"/><Relationship Id="rId13" Type="http://schemas.openxmlformats.org/officeDocument/2006/relationships/hyperlink" Target="http://www.ugskarzysko.bip.doc.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skarzysko.com.pl"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cielne@skarzysko.com.pl" TargetMode="External"/><Relationship Id="rId5" Type="http://schemas.openxmlformats.org/officeDocument/2006/relationships/webSettings" Target="webSettings.xml"/><Relationship Id="rId15" Type="http://schemas.openxmlformats.org/officeDocument/2006/relationships/hyperlink" Target="http://www.ugskarzysko.bip.doc.pl" TargetMode="External"/><Relationship Id="rId10" Type="http://schemas.openxmlformats.org/officeDocument/2006/relationships/hyperlink" Target="http://www.ugskarzysko.bip.do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scielne@skarzysko.com.pl" TargetMode="External"/><Relationship Id="rId14" Type="http://schemas.openxmlformats.org/officeDocument/2006/relationships/hyperlink" Target="mailto:koscielne@skarzysk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2CCB9-72EF-488B-9DA2-A092B7E7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21</Pages>
  <Words>9408</Words>
  <Characters>56448</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14</cp:revision>
  <cp:lastPrinted>2019-10-24T11:44:00Z</cp:lastPrinted>
  <dcterms:created xsi:type="dcterms:W3CDTF">2019-10-21T13:37:00Z</dcterms:created>
  <dcterms:modified xsi:type="dcterms:W3CDTF">2019-10-24T11:57:00Z</dcterms:modified>
</cp:coreProperties>
</file>